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364" w:rsidRDefault="00525364" w:rsidP="00525364">
      <w:pPr>
        <w:rPr>
          <w:b/>
          <w:sz w:val="28"/>
          <w:szCs w:val="28"/>
        </w:rPr>
      </w:pPr>
      <w:r>
        <w:rPr>
          <w:b/>
          <w:sz w:val="28"/>
          <w:szCs w:val="28"/>
        </w:rPr>
        <w:t xml:space="preserve">A8: Arbeitsblatt für Schülerinnen und </w:t>
      </w:r>
      <w:r w:rsidRPr="00525364">
        <w:rPr>
          <w:b/>
          <w:sz w:val="28"/>
          <w:szCs w:val="28"/>
        </w:rPr>
        <w:t>Schüler zum „Mara Phone (Smartphone)“</w:t>
      </w:r>
    </w:p>
    <w:p w:rsidR="00525364" w:rsidRDefault="00525364" w:rsidP="00525364">
      <w:pPr>
        <w:rPr>
          <w:b/>
        </w:rPr>
      </w:pPr>
      <w:r>
        <w:rPr>
          <w:b/>
        </w:rPr>
        <w:t xml:space="preserve">Methodik: </w:t>
      </w:r>
      <w:r>
        <w:t>Aktion, Projekt</w:t>
      </w:r>
    </w:p>
    <w:p w:rsidR="00525364" w:rsidRDefault="00525364" w:rsidP="00525364">
      <w:pPr>
        <w:rPr>
          <w:b/>
        </w:rPr>
      </w:pPr>
      <w:r>
        <w:rPr>
          <w:b/>
        </w:rPr>
        <w:t>Aufgabe:</w:t>
      </w:r>
    </w:p>
    <w:p w:rsidR="00525364" w:rsidRDefault="00525364" w:rsidP="00525364">
      <w:pPr>
        <w:jc w:val="both"/>
        <w:rPr>
          <w:rFonts w:cstheme="minorHAnsi"/>
          <w:b/>
          <w:sz w:val="24"/>
          <w:szCs w:val="24"/>
        </w:rPr>
      </w:pPr>
      <w:r>
        <w:rPr>
          <w:noProof/>
          <w:lang w:eastAsia="de-DE"/>
        </w:rPr>
        <w:drawing>
          <wp:anchor distT="0" distB="0" distL="114300" distR="114300" simplePos="0" relativeHeight="251656704" behindDoc="0" locked="0" layoutInCell="1" allowOverlap="1">
            <wp:simplePos x="0" y="0"/>
            <wp:positionH relativeFrom="column">
              <wp:posOffset>5114925</wp:posOffset>
            </wp:positionH>
            <wp:positionV relativeFrom="paragraph">
              <wp:posOffset>297180</wp:posOffset>
            </wp:positionV>
            <wp:extent cx="734060" cy="753110"/>
            <wp:effectExtent l="0" t="0" r="8890" b="8890"/>
            <wp:wrapThrough wrapText="bothSides">
              <wp:wrapPolygon edited="0">
                <wp:start x="0" y="0"/>
                <wp:lineTo x="0" y="21309"/>
                <wp:lineTo x="21301" y="21309"/>
                <wp:lineTo x="21301"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4060" cy="75311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cstheme="minorHAnsi"/>
          <w:b/>
          <w:sz w:val="24"/>
          <w:szCs w:val="24"/>
        </w:rPr>
        <w:t>Social</w:t>
      </w:r>
      <w:proofErr w:type="spellEnd"/>
      <w:r>
        <w:rPr>
          <w:rFonts w:cstheme="minorHAnsi"/>
          <w:b/>
          <w:sz w:val="24"/>
          <w:szCs w:val="24"/>
        </w:rPr>
        <w:t xml:space="preserve">-Media-Star </w:t>
      </w:r>
      <w:proofErr w:type="spellStart"/>
      <w:r>
        <w:rPr>
          <w:rFonts w:cstheme="minorHAnsi"/>
          <w:b/>
          <w:sz w:val="24"/>
          <w:szCs w:val="24"/>
        </w:rPr>
        <w:t>Ischtar</w:t>
      </w:r>
      <w:proofErr w:type="spellEnd"/>
      <w:r>
        <w:rPr>
          <w:rFonts w:cstheme="minorHAnsi"/>
          <w:b/>
          <w:sz w:val="24"/>
          <w:szCs w:val="24"/>
        </w:rPr>
        <w:t xml:space="preserve"> Isik hat für GEMEINSAM FÜR AFRIKA ein Video zum Thema Handys und Elektroschrott gedreht. Schaut es Euch auf unserer Website an:</w:t>
      </w:r>
    </w:p>
    <w:p w:rsidR="00525364" w:rsidRDefault="00B12A23" w:rsidP="00525364">
      <w:pPr>
        <w:jc w:val="both"/>
        <w:rPr>
          <w:rFonts w:cstheme="minorHAnsi"/>
          <w:b/>
          <w:sz w:val="24"/>
          <w:szCs w:val="24"/>
        </w:rPr>
      </w:pPr>
      <w:hyperlink r:id="rId8" w:history="1">
        <w:r w:rsidR="00525364">
          <w:rPr>
            <w:rStyle w:val="Hyperlink"/>
            <w:rFonts w:cstheme="minorHAnsi"/>
            <w:b/>
            <w:sz w:val="24"/>
            <w:szCs w:val="24"/>
          </w:rPr>
          <w:t>www.gemeinsam-fuer-afrika.de/video-was-verbindet-dich-mit-afrika-folge-2/</w:t>
        </w:r>
      </w:hyperlink>
      <w:r w:rsidR="00525364">
        <w:rPr>
          <w:rFonts w:cstheme="minorHAnsi"/>
          <w:b/>
          <w:sz w:val="24"/>
          <w:szCs w:val="24"/>
        </w:rPr>
        <w:t xml:space="preserve"> </w:t>
      </w:r>
    </w:p>
    <w:p w:rsidR="00525364" w:rsidRDefault="00525364" w:rsidP="00525364">
      <w:pPr>
        <w:pStyle w:val="Listenabsatz"/>
        <w:numPr>
          <w:ilvl w:val="0"/>
          <w:numId w:val="1"/>
        </w:numPr>
        <w:spacing w:line="252" w:lineRule="auto"/>
        <w:jc w:val="both"/>
        <w:rPr>
          <w:rFonts w:cstheme="minorHAnsi"/>
          <w:sz w:val="24"/>
          <w:szCs w:val="24"/>
        </w:rPr>
      </w:pPr>
      <w:r>
        <w:rPr>
          <w:rFonts w:cstheme="minorHAnsi"/>
          <w:b/>
          <w:sz w:val="24"/>
          <w:szCs w:val="24"/>
        </w:rPr>
        <w:t>Erstellt zu dem Video einen Flyer,</w:t>
      </w:r>
      <w:r>
        <w:rPr>
          <w:rFonts w:cstheme="minorHAnsi"/>
          <w:sz w:val="24"/>
          <w:szCs w:val="24"/>
        </w:rPr>
        <w:t xml:space="preserve"> in dem Ihr die wichtigsten Informationen aus </w:t>
      </w:r>
      <w:proofErr w:type="spellStart"/>
      <w:r>
        <w:rPr>
          <w:rFonts w:cstheme="minorHAnsi"/>
          <w:sz w:val="24"/>
          <w:szCs w:val="24"/>
        </w:rPr>
        <w:t>Ischtars</w:t>
      </w:r>
      <w:proofErr w:type="spellEnd"/>
      <w:r>
        <w:rPr>
          <w:rFonts w:cstheme="minorHAnsi"/>
          <w:sz w:val="24"/>
          <w:szCs w:val="24"/>
        </w:rPr>
        <w:t xml:space="preserve"> Video für Eure Eltern, Großeltern und Klassenkameraden zusammenfasst.</w:t>
      </w:r>
    </w:p>
    <w:p w:rsidR="00525364" w:rsidRDefault="00525364" w:rsidP="00525364">
      <w:pPr>
        <w:pStyle w:val="Listenabsatz"/>
        <w:jc w:val="both"/>
        <w:rPr>
          <w:rFonts w:cstheme="minorHAnsi"/>
          <w:sz w:val="24"/>
          <w:szCs w:val="24"/>
        </w:rPr>
      </w:pPr>
    </w:p>
    <w:p w:rsidR="00525364" w:rsidRDefault="00525364" w:rsidP="00525364">
      <w:pPr>
        <w:pStyle w:val="Listenabsatz"/>
        <w:numPr>
          <w:ilvl w:val="0"/>
          <w:numId w:val="2"/>
        </w:numPr>
        <w:spacing w:line="252" w:lineRule="auto"/>
        <w:jc w:val="both"/>
        <w:rPr>
          <w:rFonts w:cstheme="minorHAnsi"/>
          <w:sz w:val="24"/>
          <w:szCs w:val="24"/>
        </w:rPr>
      </w:pPr>
      <w:r>
        <w:rPr>
          <w:rFonts w:cstheme="minorHAnsi"/>
          <w:b/>
          <w:sz w:val="24"/>
          <w:szCs w:val="24"/>
        </w:rPr>
        <w:t>Werdet selbst aktiv!</w:t>
      </w:r>
      <w:r>
        <w:rPr>
          <w:rFonts w:cstheme="minorHAnsi"/>
          <w:sz w:val="24"/>
          <w:szCs w:val="24"/>
        </w:rPr>
        <w:t xml:space="preserve"> Organisiert eine Sammelaktion für alte Handys und Smartphones an Eurer Schule!</w:t>
      </w:r>
    </w:p>
    <w:p w:rsidR="00B12A23" w:rsidRDefault="00B12A23" w:rsidP="00B12A23">
      <w:pPr>
        <w:pStyle w:val="Listenabsatz"/>
        <w:spacing w:line="252" w:lineRule="auto"/>
        <w:ind w:left="360"/>
        <w:jc w:val="both"/>
        <w:rPr>
          <w:rFonts w:cstheme="minorHAnsi"/>
          <w:sz w:val="24"/>
          <w:szCs w:val="24"/>
        </w:rPr>
      </w:pPr>
      <w:bookmarkStart w:id="0" w:name="_GoBack"/>
      <w:bookmarkEnd w:id="0"/>
    </w:p>
    <w:p w:rsidR="00525364" w:rsidRDefault="00525364" w:rsidP="00525364">
      <w:pPr>
        <w:pStyle w:val="Listenabsatz"/>
        <w:numPr>
          <w:ilvl w:val="0"/>
          <w:numId w:val="3"/>
        </w:numPr>
        <w:spacing w:line="252" w:lineRule="auto"/>
        <w:jc w:val="both"/>
        <w:rPr>
          <w:rFonts w:cstheme="minorHAnsi"/>
          <w:sz w:val="24"/>
          <w:szCs w:val="24"/>
        </w:rPr>
      </w:pPr>
      <w:r>
        <w:rPr>
          <w:noProof/>
          <w:lang w:eastAsia="de-DE"/>
        </w:rPr>
        <w:drawing>
          <wp:anchor distT="0" distB="0" distL="114300" distR="114300" simplePos="0" relativeHeight="251657728" behindDoc="0" locked="0" layoutInCell="1" allowOverlap="1">
            <wp:simplePos x="0" y="0"/>
            <wp:positionH relativeFrom="column">
              <wp:posOffset>5377180</wp:posOffset>
            </wp:positionH>
            <wp:positionV relativeFrom="paragraph">
              <wp:posOffset>28575</wp:posOffset>
            </wp:positionV>
            <wp:extent cx="819150" cy="81915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8752" behindDoc="0" locked="0" layoutInCell="1" allowOverlap="1">
            <wp:simplePos x="0" y="0"/>
            <wp:positionH relativeFrom="column">
              <wp:posOffset>4396105</wp:posOffset>
            </wp:positionH>
            <wp:positionV relativeFrom="paragraph">
              <wp:posOffset>28575</wp:posOffset>
            </wp:positionV>
            <wp:extent cx="819150" cy="81915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4"/>
          <w:szCs w:val="24"/>
        </w:rPr>
        <w:t xml:space="preserve">Informiert Euch, an welche Organisation Ihr die Handys spenden könnt. Organisationen wie </w:t>
      </w:r>
      <w:proofErr w:type="spellStart"/>
      <w:r>
        <w:rPr>
          <w:rFonts w:cstheme="minorHAnsi"/>
          <w:sz w:val="24"/>
          <w:szCs w:val="24"/>
        </w:rPr>
        <w:t>Nabu</w:t>
      </w:r>
      <w:proofErr w:type="spellEnd"/>
      <w:r>
        <w:rPr>
          <w:rFonts w:cstheme="minorHAnsi"/>
          <w:sz w:val="24"/>
          <w:szCs w:val="24"/>
        </w:rPr>
        <w:t xml:space="preserve"> oder „Handys für die Umwelt“ bieten an, die Versandkosten zu übernehmen (bei Handys für die Umwelt ab 40 gesammelten Telefonen). Sie spenden ihre Erlöse an andere Umweltorganisationen.</w:t>
      </w:r>
      <w:r>
        <w:rPr>
          <w:noProof/>
          <w:lang w:eastAsia="de-DE"/>
        </w:rPr>
        <w:t xml:space="preserve"> </w:t>
      </w:r>
    </w:p>
    <w:p w:rsidR="00525364" w:rsidRDefault="00525364" w:rsidP="00525364">
      <w:pPr>
        <w:pStyle w:val="Listenabsatz"/>
        <w:numPr>
          <w:ilvl w:val="0"/>
          <w:numId w:val="3"/>
        </w:numPr>
        <w:spacing w:line="252" w:lineRule="auto"/>
        <w:jc w:val="both"/>
        <w:rPr>
          <w:rFonts w:cstheme="minorHAnsi"/>
          <w:sz w:val="24"/>
          <w:szCs w:val="24"/>
        </w:rPr>
      </w:pPr>
      <w:r>
        <w:rPr>
          <w:rFonts w:cstheme="minorHAnsi"/>
          <w:sz w:val="24"/>
          <w:szCs w:val="24"/>
        </w:rPr>
        <w:t>Fragt Eure Eltern, Großeltern und Geschwister, ob sie noch alte Smartphones oder Handys zu Hause liegen haben und sie spenden wollen.</w:t>
      </w:r>
    </w:p>
    <w:p w:rsidR="00525364" w:rsidRDefault="00525364" w:rsidP="00525364">
      <w:pPr>
        <w:pStyle w:val="Listenabsatz"/>
        <w:numPr>
          <w:ilvl w:val="0"/>
          <w:numId w:val="3"/>
        </w:numPr>
        <w:spacing w:line="252" w:lineRule="auto"/>
        <w:jc w:val="both"/>
        <w:rPr>
          <w:rFonts w:cstheme="minorHAnsi"/>
          <w:sz w:val="24"/>
          <w:szCs w:val="24"/>
        </w:rPr>
      </w:pPr>
      <w:r>
        <w:rPr>
          <w:rFonts w:cstheme="minorHAnsi"/>
          <w:sz w:val="24"/>
          <w:szCs w:val="24"/>
        </w:rPr>
        <w:t>Fragt auch Eure Parallelklassen, ob sie alte Handys spenden wollen.</w:t>
      </w:r>
    </w:p>
    <w:p w:rsidR="00525364" w:rsidRDefault="00525364" w:rsidP="00525364">
      <w:pPr>
        <w:pStyle w:val="Listenabsatz"/>
        <w:numPr>
          <w:ilvl w:val="0"/>
          <w:numId w:val="3"/>
        </w:numPr>
        <w:spacing w:line="252" w:lineRule="auto"/>
        <w:jc w:val="both"/>
        <w:rPr>
          <w:rFonts w:cstheme="minorHAnsi"/>
          <w:sz w:val="24"/>
          <w:szCs w:val="24"/>
        </w:rPr>
      </w:pPr>
      <w:r>
        <w:rPr>
          <w:rFonts w:cstheme="minorHAnsi"/>
          <w:sz w:val="24"/>
          <w:szCs w:val="24"/>
        </w:rPr>
        <w:t>Sammelt alle alten Smartphones und Handys in einer Box.</w:t>
      </w:r>
    </w:p>
    <w:p w:rsidR="00525364" w:rsidRDefault="00525364" w:rsidP="00525364">
      <w:pPr>
        <w:pStyle w:val="Listenabsatz"/>
        <w:numPr>
          <w:ilvl w:val="0"/>
          <w:numId w:val="3"/>
        </w:numPr>
        <w:spacing w:line="252" w:lineRule="auto"/>
        <w:jc w:val="both"/>
        <w:rPr>
          <w:rFonts w:cstheme="minorHAnsi"/>
          <w:sz w:val="24"/>
          <w:szCs w:val="24"/>
        </w:rPr>
      </w:pPr>
      <w:r>
        <w:rPr>
          <w:rFonts w:cstheme="minorHAnsi"/>
          <w:sz w:val="24"/>
          <w:szCs w:val="24"/>
        </w:rPr>
        <w:t xml:space="preserve">Wenn Ihr genug Handys gesammelt habt, polstert einen Karton mit alten Zeitungen aus, damit die Handys auf dem Transport nicht in der Box herumfliegen. </w:t>
      </w:r>
    </w:p>
    <w:p w:rsidR="00525364" w:rsidRDefault="00525364" w:rsidP="00525364">
      <w:pPr>
        <w:pStyle w:val="Listenabsatz"/>
        <w:numPr>
          <w:ilvl w:val="0"/>
          <w:numId w:val="3"/>
        </w:numPr>
        <w:spacing w:line="252" w:lineRule="auto"/>
        <w:jc w:val="both"/>
        <w:rPr>
          <w:rFonts w:cstheme="minorHAnsi"/>
          <w:sz w:val="24"/>
          <w:szCs w:val="24"/>
        </w:rPr>
      </w:pPr>
      <w:r>
        <w:rPr>
          <w:rFonts w:cstheme="minorHAnsi"/>
          <w:sz w:val="24"/>
          <w:szCs w:val="24"/>
        </w:rPr>
        <w:t>Zählt die Handys, bevor Ihr sie verschickt, und rechnet aus, was Ihr an Rohstoffen gesammelt habt. Mit dieser Information könnt Ihr euch bei den Spenderinnen und Spendern bedanken und ihnen zeigen, was Ihr zusammen geschafft habt!</w:t>
      </w:r>
    </w:p>
    <w:p w:rsidR="00525364" w:rsidRDefault="00525364" w:rsidP="00525364"/>
    <w:p w:rsidR="00525364" w:rsidRDefault="00525364" w:rsidP="00525364"/>
    <w:p w:rsidR="00525364" w:rsidRDefault="00525364" w:rsidP="00525364"/>
    <w:p w:rsidR="00157E0B" w:rsidRPr="00525364" w:rsidRDefault="00157E0B">
      <w:pPr>
        <w:rPr>
          <w:rFonts w:asciiTheme="majorHAnsi" w:eastAsiaTheme="majorEastAsia" w:hAnsiTheme="majorHAnsi" w:cstheme="majorBidi"/>
          <w:color w:val="000000" w:themeColor="text1"/>
          <w:sz w:val="32"/>
          <w:szCs w:val="32"/>
        </w:rPr>
      </w:pPr>
    </w:p>
    <w:sectPr w:rsidR="00157E0B" w:rsidRPr="00525364">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6A6" w:rsidRDefault="003606A6" w:rsidP="003606A6">
      <w:pPr>
        <w:spacing w:after="0" w:line="240" w:lineRule="auto"/>
      </w:pPr>
      <w:r>
        <w:separator/>
      </w:r>
    </w:p>
  </w:endnote>
  <w:endnote w:type="continuationSeparator" w:id="0">
    <w:p w:rsidR="003606A6" w:rsidRDefault="003606A6" w:rsidP="00360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A6" w:rsidRPr="003606A6" w:rsidRDefault="003606A6" w:rsidP="003606A6">
    <w:pPr>
      <w:spacing w:line="240" w:lineRule="auto"/>
      <w:rPr>
        <w:sz w:val="16"/>
        <w:szCs w:val="16"/>
        <w:lang w:eastAsia="de-DE"/>
      </w:rPr>
    </w:pPr>
    <w:r w:rsidRPr="00D07B4F">
      <w:rPr>
        <w:sz w:val="16"/>
        <w:szCs w:val="16"/>
        <w:lang w:eastAsia="de-DE"/>
      </w:rPr>
      <w:t>LIZENZHINWEIS</w:t>
    </w:r>
    <w:r w:rsidRPr="00D07B4F">
      <w:rPr>
        <w:sz w:val="16"/>
        <w:szCs w:val="16"/>
        <w:lang w:eastAsia="de-DE"/>
      </w:rPr>
      <w:br/>
      <w:t>Die Texte dieses Arbeitsblattes stehen unter einer CC BY-SA 4.0 Lizenz</w:t>
    </w:r>
    <w:r w:rsidRPr="00D07B4F">
      <w:rPr>
        <w:sz w:val="16"/>
        <w:szCs w:val="16"/>
        <w:lang w:eastAsia="de-DE"/>
      </w:rPr>
      <w:br/>
    </w:r>
    <w:hyperlink r:id="rId1" w:history="1">
      <w:r w:rsidRPr="00D07B4F">
        <w:rPr>
          <w:rStyle w:val="Hyperlink"/>
          <w:i/>
          <w:iCs/>
          <w:sz w:val="16"/>
          <w:szCs w:val="16"/>
          <w:lang w:eastAsia="de-DE"/>
        </w:rPr>
        <w:t>www.creativecommons.org/licenses/by-sa/4.0/deed.de</w:t>
      </w:r>
    </w:hyperlink>
    <w:r w:rsidRPr="00D07B4F">
      <w:rPr>
        <w:sz w:val="16"/>
        <w:szCs w:val="16"/>
        <w:lang w:eastAsia="de-DE"/>
      </w:rPr>
      <w:t>.</w:t>
    </w:r>
    <w:r w:rsidRPr="00D07B4F">
      <w:rPr>
        <w:sz w:val="16"/>
        <w:szCs w:val="16"/>
        <w:lang w:eastAsia="de-DE"/>
      </w:rPr>
      <w:br/>
      <w:t>Der Name des Urhebers soll bei Weiterverwendung wie folgt gena</w:t>
    </w:r>
    <w:r>
      <w:rPr>
        <w:sz w:val="16"/>
        <w:szCs w:val="16"/>
        <w:lang w:eastAsia="de-DE"/>
      </w:rPr>
      <w:t>nnt werden:</w:t>
    </w:r>
    <w:r>
      <w:rPr>
        <w:sz w:val="16"/>
        <w:szCs w:val="16"/>
        <w:lang w:eastAsia="de-DE"/>
      </w:rPr>
      <w:br/>
      <w:t>GEMEINSAM FÜR AFRIKA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6A6" w:rsidRDefault="003606A6" w:rsidP="003606A6">
      <w:pPr>
        <w:spacing w:after="0" w:line="240" w:lineRule="auto"/>
      </w:pPr>
      <w:r>
        <w:separator/>
      </w:r>
    </w:p>
  </w:footnote>
  <w:footnote w:type="continuationSeparator" w:id="0">
    <w:p w:rsidR="003606A6" w:rsidRDefault="003606A6" w:rsidP="00360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04830"/>
    <w:multiLevelType w:val="hybridMultilevel"/>
    <w:tmpl w:val="FC5E25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61263390"/>
    <w:multiLevelType w:val="hybridMultilevel"/>
    <w:tmpl w:val="2ABCC780"/>
    <w:lvl w:ilvl="0" w:tplc="34D41F38">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772A45E2"/>
    <w:multiLevelType w:val="hybridMultilevel"/>
    <w:tmpl w:val="DE40F92A"/>
    <w:lvl w:ilvl="0" w:tplc="FEACA898">
      <w:start w:val="1"/>
      <w:numFmt w:val="bullet"/>
      <w:lvlText w:val=""/>
      <w:lvlJc w:val="left"/>
      <w:pPr>
        <w:ind w:left="720" w:hanging="360"/>
      </w:pPr>
      <w:rPr>
        <w:rFonts w:ascii="Wingdings" w:eastAsiaTheme="minorHAnsi" w:hAnsi="Wingdings"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64"/>
    <w:rsid w:val="00157E0B"/>
    <w:rsid w:val="003606A6"/>
    <w:rsid w:val="00525364"/>
    <w:rsid w:val="00B12A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2E77E-58D0-46CA-97AF-38A44FF5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25364"/>
    <w:pPr>
      <w:spacing w:line="256" w:lineRule="auto"/>
    </w:pPr>
  </w:style>
  <w:style w:type="paragraph" w:styleId="berschrift2">
    <w:name w:val="heading 2"/>
    <w:basedOn w:val="Standard"/>
    <w:next w:val="Standard"/>
    <w:link w:val="berschrift2Zchn"/>
    <w:uiPriority w:val="9"/>
    <w:semiHidden/>
    <w:unhideWhenUsed/>
    <w:qFormat/>
    <w:rsid w:val="00525364"/>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525364"/>
    <w:rPr>
      <w:rFonts w:asciiTheme="majorHAnsi" w:eastAsiaTheme="majorEastAsia" w:hAnsiTheme="majorHAnsi" w:cstheme="majorBidi"/>
      <w:color w:val="000000" w:themeColor="text1"/>
      <w:sz w:val="26"/>
      <w:szCs w:val="26"/>
    </w:rPr>
  </w:style>
  <w:style w:type="character" w:styleId="Hyperlink">
    <w:name w:val="Hyperlink"/>
    <w:basedOn w:val="Absatz-Standardschriftart"/>
    <w:uiPriority w:val="99"/>
    <w:semiHidden/>
    <w:unhideWhenUsed/>
    <w:rsid w:val="00525364"/>
    <w:rPr>
      <w:color w:val="0000FF"/>
      <w:u w:val="single"/>
    </w:rPr>
  </w:style>
  <w:style w:type="paragraph" w:styleId="Listenabsatz">
    <w:name w:val="List Paragraph"/>
    <w:basedOn w:val="Standard"/>
    <w:uiPriority w:val="34"/>
    <w:qFormat/>
    <w:rsid w:val="00525364"/>
    <w:pPr>
      <w:spacing w:line="254" w:lineRule="auto"/>
      <w:ind w:left="720"/>
      <w:contextualSpacing/>
    </w:pPr>
  </w:style>
  <w:style w:type="paragraph" w:styleId="Kopfzeile">
    <w:name w:val="header"/>
    <w:basedOn w:val="Standard"/>
    <w:link w:val="KopfzeileZchn"/>
    <w:uiPriority w:val="99"/>
    <w:unhideWhenUsed/>
    <w:rsid w:val="003606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06A6"/>
  </w:style>
  <w:style w:type="paragraph" w:styleId="Fuzeile">
    <w:name w:val="footer"/>
    <w:basedOn w:val="Standard"/>
    <w:link w:val="FuzeileZchn"/>
    <w:uiPriority w:val="99"/>
    <w:unhideWhenUsed/>
    <w:rsid w:val="003606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0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07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einsam-fuer-afrika.de/video-was-verbindet-dich-mit-afrika-folge-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creativecommons.org/licenses/by-sa/4.0/dee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C7EA87D6.dotm</Template>
  <TotalTime>0</TotalTime>
  <Pages>1</Pages>
  <Words>222</Words>
  <Characters>1404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Schittenhelm</dc:creator>
  <cp:keywords/>
  <dc:description/>
  <cp:lastModifiedBy>Kaya Schittenhelm</cp:lastModifiedBy>
  <cp:revision>3</cp:revision>
  <cp:lastPrinted>2020-09-03T11:11:00Z</cp:lastPrinted>
  <dcterms:created xsi:type="dcterms:W3CDTF">2020-09-03T10:28:00Z</dcterms:created>
  <dcterms:modified xsi:type="dcterms:W3CDTF">2020-09-03T11:12:00Z</dcterms:modified>
</cp:coreProperties>
</file>