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386" w:rsidRPr="00E61080" w:rsidRDefault="00CF6386" w:rsidP="00CF6386">
      <w:pPr>
        <w:pStyle w:val="berschrift2"/>
      </w:pPr>
      <w:bookmarkStart w:id="0" w:name="_Toc49330223"/>
      <w:bookmarkStart w:id="1" w:name="_Toc49438791"/>
      <w:bookmarkStart w:id="2" w:name="_Toc49946380"/>
      <w:r w:rsidRPr="00E61080">
        <w:t xml:space="preserve">A1: Arbeitsblatt zu </w:t>
      </w:r>
      <w:r w:rsidRPr="00144B8C">
        <w:rPr>
          <w:rFonts w:cstheme="minorHAnsi"/>
          <w:sz w:val="24"/>
          <w:szCs w:val="24"/>
        </w:rPr>
        <w:t>„</w:t>
      </w:r>
      <w:proofErr w:type="spellStart"/>
      <w:r w:rsidRPr="00E61080">
        <w:t>Ananse</w:t>
      </w:r>
      <w:proofErr w:type="spellEnd"/>
      <w:r w:rsidRPr="00E61080">
        <w:t xml:space="preserve"> </w:t>
      </w:r>
      <w:proofErr w:type="spellStart"/>
      <w:r w:rsidRPr="00E61080">
        <w:t>the</w:t>
      </w:r>
      <w:proofErr w:type="spellEnd"/>
      <w:r w:rsidRPr="00E61080">
        <w:t xml:space="preserve"> </w:t>
      </w:r>
      <w:proofErr w:type="spellStart"/>
      <w:r w:rsidRPr="00E61080">
        <w:t>Teacher</w:t>
      </w:r>
      <w:proofErr w:type="spellEnd"/>
      <w:r>
        <w:t>“</w:t>
      </w:r>
      <w:r w:rsidRPr="00E61080">
        <w:t xml:space="preserve"> (App)</w:t>
      </w:r>
      <w:bookmarkEnd w:id="0"/>
      <w:bookmarkEnd w:id="1"/>
      <w:bookmarkEnd w:id="2"/>
    </w:p>
    <w:p w:rsidR="00CF6386" w:rsidRPr="00E61080" w:rsidRDefault="00CF6386" w:rsidP="00CF6386"/>
    <w:p w:rsidR="00CF6386" w:rsidRPr="00E61080" w:rsidRDefault="00CF6386" w:rsidP="00CF6386">
      <w:pPr>
        <w:rPr>
          <w:b/>
          <w:bCs/>
          <w:sz w:val="24"/>
          <w:szCs w:val="24"/>
        </w:rPr>
      </w:pPr>
      <w:r w:rsidRPr="00E61080">
        <w:rPr>
          <w:b/>
          <w:bCs/>
          <w:sz w:val="24"/>
          <w:szCs w:val="24"/>
        </w:rPr>
        <w:t>Hinweis für die Lehrkraft:</w:t>
      </w:r>
    </w:p>
    <w:p w:rsidR="00CF6386" w:rsidRPr="00144B8C" w:rsidRDefault="00CF6386" w:rsidP="00CF6386">
      <w:pPr>
        <w:pStyle w:val="Listenabsatz"/>
        <w:numPr>
          <w:ilvl w:val="0"/>
          <w:numId w:val="1"/>
        </w:numPr>
        <w:spacing w:line="254" w:lineRule="auto"/>
        <w:jc w:val="both"/>
        <w:rPr>
          <w:rFonts w:cstheme="minorHAnsi"/>
          <w:sz w:val="24"/>
          <w:szCs w:val="24"/>
        </w:rPr>
      </w:pPr>
      <w:r w:rsidRPr="00144B8C">
        <w:rPr>
          <w:rFonts w:cstheme="minorHAnsi"/>
          <w:sz w:val="24"/>
          <w:szCs w:val="24"/>
        </w:rPr>
        <w:t>Die App „</w:t>
      </w:r>
      <w:proofErr w:type="spellStart"/>
      <w:r w:rsidRPr="00144B8C">
        <w:rPr>
          <w:rFonts w:cstheme="minorHAnsi"/>
          <w:sz w:val="24"/>
          <w:szCs w:val="24"/>
        </w:rPr>
        <w:t>A</w:t>
      </w:r>
      <w:r>
        <w:rPr>
          <w:rFonts w:cstheme="minorHAnsi"/>
          <w:sz w:val="24"/>
          <w:szCs w:val="24"/>
        </w:rPr>
        <w:t>nanse</w:t>
      </w:r>
      <w:proofErr w:type="spellEnd"/>
      <w:r w:rsidRPr="00144B8C">
        <w:rPr>
          <w:rFonts w:cstheme="minorHAnsi"/>
          <w:sz w:val="24"/>
          <w:szCs w:val="24"/>
        </w:rPr>
        <w:t xml:space="preserve"> </w:t>
      </w:r>
      <w:proofErr w:type="spellStart"/>
      <w:r w:rsidRPr="00144B8C">
        <w:rPr>
          <w:rFonts w:cstheme="minorHAnsi"/>
          <w:sz w:val="24"/>
          <w:szCs w:val="24"/>
        </w:rPr>
        <w:t>the</w:t>
      </w:r>
      <w:proofErr w:type="spellEnd"/>
      <w:r w:rsidRPr="00144B8C">
        <w:rPr>
          <w:rFonts w:cstheme="minorHAnsi"/>
          <w:sz w:val="24"/>
          <w:szCs w:val="24"/>
        </w:rPr>
        <w:t xml:space="preserve"> </w:t>
      </w:r>
      <w:proofErr w:type="spellStart"/>
      <w:r w:rsidRPr="00144B8C">
        <w:rPr>
          <w:rFonts w:cstheme="minorHAnsi"/>
          <w:sz w:val="24"/>
          <w:szCs w:val="24"/>
        </w:rPr>
        <w:t>Teacher</w:t>
      </w:r>
      <w:proofErr w:type="spellEnd"/>
      <w:r w:rsidRPr="00144B8C">
        <w:rPr>
          <w:rFonts w:cstheme="minorHAnsi"/>
          <w:sz w:val="24"/>
          <w:szCs w:val="24"/>
        </w:rPr>
        <w:t xml:space="preserve">“ ist auf </w:t>
      </w:r>
      <w:r>
        <w:rPr>
          <w:rFonts w:cstheme="minorHAnsi"/>
          <w:sz w:val="24"/>
          <w:szCs w:val="24"/>
        </w:rPr>
        <w:t>dem beiliegenden</w:t>
      </w:r>
      <w:r w:rsidRPr="00144B8C">
        <w:rPr>
          <w:rFonts w:cstheme="minorHAnsi"/>
          <w:sz w:val="24"/>
          <w:szCs w:val="24"/>
        </w:rPr>
        <w:t xml:space="preserve"> Smartphone „Mara Phone“ vorinstalliert. Schülerinnen und Schüler mit eigenen Android-Smartphones können die App </w:t>
      </w:r>
      <w:r>
        <w:rPr>
          <w:rFonts w:cstheme="minorHAnsi"/>
          <w:sz w:val="24"/>
          <w:szCs w:val="24"/>
        </w:rPr>
        <w:t xml:space="preserve">aber auch </w:t>
      </w:r>
      <w:r w:rsidRPr="00144B8C">
        <w:rPr>
          <w:rFonts w:cstheme="minorHAnsi"/>
          <w:sz w:val="24"/>
          <w:szCs w:val="24"/>
        </w:rPr>
        <w:t xml:space="preserve">kostenfrei auf ihrem eigenen Gerät installieren. </w:t>
      </w:r>
      <w:r>
        <w:rPr>
          <w:rFonts w:cstheme="minorHAnsi"/>
          <w:sz w:val="24"/>
          <w:szCs w:val="24"/>
        </w:rPr>
        <w:t>Dabei sind jedoch die Datenschutzbestimmungen zu berücksichtigen.</w:t>
      </w:r>
    </w:p>
    <w:p w:rsidR="00CF6386" w:rsidRPr="00144B8C" w:rsidRDefault="00CF6386" w:rsidP="00CF6386">
      <w:pPr>
        <w:pStyle w:val="Listenabsatz"/>
        <w:numPr>
          <w:ilvl w:val="0"/>
          <w:numId w:val="1"/>
        </w:numPr>
        <w:spacing w:line="254" w:lineRule="auto"/>
        <w:jc w:val="both"/>
        <w:rPr>
          <w:rFonts w:cstheme="minorHAnsi"/>
          <w:sz w:val="24"/>
          <w:szCs w:val="24"/>
        </w:rPr>
      </w:pPr>
      <w:r w:rsidRPr="00144B8C">
        <w:rPr>
          <w:rFonts w:cstheme="minorHAnsi"/>
          <w:sz w:val="24"/>
          <w:szCs w:val="24"/>
        </w:rPr>
        <w:t>Die Aufgaben Nummer 2 bis 5 können auch ohne Smartphone gelöst werden.</w:t>
      </w:r>
    </w:p>
    <w:p w:rsidR="00CF6386" w:rsidRPr="00144B8C" w:rsidRDefault="00CF6386" w:rsidP="00CF6386">
      <w:pPr>
        <w:pStyle w:val="Listenabsatz"/>
        <w:numPr>
          <w:ilvl w:val="0"/>
          <w:numId w:val="1"/>
        </w:numPr>
        <w:spacing w:line="254" w:lineRule="auto"/>
        <w:jc w:val="both"/>
        <w:rPr>
          <w:rFonts w:cstheme="minorHAnsi"/>
          <w:sz w:val="24"/>
          <w:szCs w:val="24"/>
        </w:rPr>
      </w:pPr>
      <w:r w:rsidRPr="00144B8C">
        <w:rPr>
          <w:rFonts w:cstheme="minorHAnsi"/>
          <w:sz w:val="24"/>
          <w:szCs w:val="24"/>
        </w:rPr>
        <w:t xml:space="preserve">Bei dem Experiment in Aufgabe 1 handelt es sich um ein chemisches Experiment. Luftballons sollen </w:t>
      </w:r>
      <w:r>
        <w:rPr>
          <w:rFonts w:cstheme="minorHAnsi"/>
          <w:sz w:val="24"/>
          <w:szCs w:val="24"/>
        </w:rPr>
        <w:t>mithilfe</w:t>
      </w:r>
      <w:r w:rsidRPr="00144B8C">
        <w:rPr>
          <w:rFonts w:cstheme="minorHAnsi"/>
          <w:sz w:val="24"/>
          <w:szCs w:val="24"/>
        </w:rPr>
        <w:t xml:space="preserve"> von Essig und Backpulver aufgeblasen werden. Dafür befüllt man einen Luftballon mit einer kleinen Menge Backpulver und eine Flasche mit dünnem Flaschenhals mit Essig. Anschließend stülpt man den Luftballon über die Öffnung der Flasche, sodass das Backpulver in den Essig fällt</w:t>
      </w:r>
      <w:r>
        <w:rPr>
          <w:rFonts w:cstheme="minorHAnsi"/>
          <w:sz w:val="24"/>
          <w:szCs w:val="24"/>
        </w:rPr>
        <w:t xml:space="preserve">, was dazu führt, dass sich die Luftballons aufblasen. </w:t>
      </w:r>
      <w:r w:rsidRPr="007374F6">
        <w:rPr>
          <w:rFonts w:cstheme="minorHAnsi"/>
          <w:sz w:val="24"/>
          <w:szCs w:val="24"/>
          <w:u w:val="single"/>
        </w:rPr>
        <w:t>Sorgen Sie vor der Stunde dafür, dass Sie einige Luftballons, einige Flaschen, etwas Essig und ein paar Packungen Backpulver vor Ort haben, damit die Kinder das Experiment durchführen können.</w:t>
      </w:r>
    </w:p>
    <w:p w:rsidR="00CF6386" w:rsidRDefault="00CF6386">
      <w:r>
        <w:br w:type="page"/>
      </w:r>
    </w:p>
    <w:p w:rsidR="00CF6386" w:rsidRPr="00E61080" w:rsidRDefault="00CF6386" w:rsidP="00CF6386">
      <w:pPr>
        <w:jc w:val="both"/>
        <w:rPr>
          <w:b/>
          <w:bCs/>
          <w:sz w:val="28"/>
          <w:szCs w:val="28"/>
        </w:rPr>
      </w:pPr>
      <w:r w:rsidRPr="00E61080">
        <w:rPr>
          <w:b/>
          <w:bCs/>
          <w:sz w:val="28"/>
          <w:szCs w:val="28"/>
        </w:rPr>
        <w:lastRenderedPageBreak/>
        <w:t>A1: Arbeitsblatt für Schülerinnen und Schüler</w:t>
      </w:r>
      <w:r>
        <w:rPr>
          <w:b/>
          <w:bCs/>
          <w:sz w:val="28"/>
          <w:szCs w:val="28"/>
        </w:rPr>
        <w:t xml:space="preserve"> </w:t>
      </w:r>
      <w:r w:rsidRPr="00CF6386">
        <w:rPr>
          <w:b/>
          <w:sz w:val="28"/>
          <w:szCs w:val="28"/>
        </w:rPr>
        <w:t xml:space="preserve">zu </w:t>
      </w:r>
      <w:r w:rsidRPr="00CF6386">
        <w:rPr>
          <w:rFonts w:cstheme="minorHAnsi"/>
          <w:b/>
          <w:sz w:val="28"/>
          <w:szCs w:val="28"/>
        </w:rPr>
        <w:t>„</w:t>
      </w:r>
      <w:proofErr w:type="spellStart"/>
      <w:r w:rsidRPr="00CF6386">
        <w:rPr>
          <w:b/>
          <w:sz w:val="28"/>
          <w:szCs w:val="28"/>
        </w:rPr>
        <w:t>Ananse</w:t>
      </w:r>
      <w:proofErr w:type="spellEnd"/>
      <w:r w:rsidRPr="00CF6386">
        <w:rPr>
          <w:b/>
          <w:sz w:val="28"/>
          <w:szCs w:val="28"/>
        </w:rPr>
        <w:t xml:space="preserve"> </w:t>
      </w:r>
      <w:proofErr w:type="spellStart"/>
      <w:r w:rsidRPr="00CF6386">
        <w:rPr>
          <w:b/>
          <w:sz w:val="28"/>
          <w:szCs w:val="28"/>
        </w:rPr>
        <w:t>the</w:t>
      </w:r>
      <w:proofErr w:type="spellEnd"/>
      <w:r w:rsidRPr="00CF6386">
        <w:rPr>
          <w:b/>
          <w:sz w:val="28"/>
          <w:szCs w:val="28"/>
        </w:rPr>
        <w:t xml:space="preserve"> </w:t>
      </w:r>
      <w:proofErr w:type="spellStart"/>
      <w:r w:rsidRPr="00CF6386">
        <w:rPr>
          <w:b/>
          <w:sz w:val="28"/>
          <w:szCs w:val="28"/>
        </w:rPr>
        <w:t>Teacher</w:t>
      </w:r>
      <w:proofErr w:type="spellEnd"/>
      <w:r w:rsidRPr="00CF6386">
        <w:rPr>
          <w:b/>
          <w:sz w:val="28"/>
          <w:szCs w:val="28"/>
        </w:rPr>
        <w:t>“ (App)</w:t>
      </w:r>
    </w:p>
    <w:p w:rsidR="00CF6386" w:rsidRPr="00144B8C" w:rsidRDefault="00CF6386" w:rsidP="00CF6386">
      <w:pPr>
        <w:jc w:val="both"/>
        <w:rPr>
          <w:rFonts w:cstheme="minorHAnsi"/>
          <w:sz w:val="24"/>
          <w:szCs w:val="24"/>
        </w:rPr>
      </w:pPr>
      <w:r w:rsidRPr="00E61080">
        <w:rPr>
          <w:b/>
          <w:bCs/>
        </w:rPr>
        <w:t>Methodik:</w:t>
      </w:r>
      <w:r w:rsidRPr="00144B8C">
        <w:rPr>
          <w:rFonts w:cstheme="minorHAnsi"/>
          <w:sz w:val="24"/>
          <w:szCs w:val="24"/>
        </w:rPr>
        <w:t xml:space="preserve"> App, Experiment, Recherche, Paar- und Gruppenarbeit</w:t>
      </w:r>
    </w:p>
    <w:p w:rsidR="00CF6386" w:rsidRPr="00E61080" w:rsidRDefault="00CF6386" w:rsidP="00CF6386">
      <w:pPr>
        <w:rPr>
          <w:b/>
          <w:bCs/>
        </w:rPr>
      </w:pPr>
      <w:r w:rsidRPr="00E61080">
        <w:rPr>
          <w:b/>
          <w:bCs/>
        </w:rPr>
        <w:t>Aufgabe:</w:t>
      </w:r>
    </w:p>
    <w:p w:rsidR="00CF6386" w:rsidRPr="00144B8C" w:rsidRDefault="00CF6386" w:rsidP="00CF6386">
      <w:pPr>
        <w:jc w:val="both"/>
        <w:rPr>
          <w:rFonts w:cstheme="minorHAnsi"/>
          <w:sz w:val="24"/>
          <w:szCs w:val="24"/>
        </w:rPr>
      </w:pPr>
      <w:r w:rsidRPr="00144B8C">
        <w:rPr>
          <w:rFonts w:cstheme="minorHAnsi"/>
          <w:b/>
          <w:sz w:val="24"/>
          <w:szCs w:val="24"/>
        </w:rPr>
        <w:t>Lest Euch den Hintergrundtext von „</w:t>
      </w:r>
      <w:proofErr w:type="spellStart"/>
      <w:r w:rsidRPr="00144B8C">
        <w:rPr>
          <w:rFonts w:cstheme="minorHAnsi"/>
          <w:b/>
          <w:sz w:val="24"/>
          <w:szCs w:val="24"/>
        </w:rPr>
        <w:t>Ananse</w:t>
      </w:r>
      <w:proofErr w:type="spellEnd"/>
      <w:r w:rsidRPr="00144B8C">
        <w:rPr>
          <w:rFonts w:cstheme="minorHAnsi"/>
          <w:b/>
          <w:sz w:val="24"/>
          <w:szCs w:val="24"/>
        </w:rPr>
        <w:t xml:space="preserve"> </w:t>
      </w:r>
      <w:proofErr w:type="spellStart"/>
      <w:r w:rsidRPr="00144B8C">
        <w:rPr>
          <w:rFonts w:cstheme="minorHAnsi"/>
          <w:b/>
          <w:sz w:val="24"/>
          <w:szCs w:val="24"/>
        </w:rPr>
        <w:t>the</w:t>
      </w:r>
      <w:proofErr w:type="spellEnd"/>
      <w:r w:rsidRPr="00144B8C">
        <w:rPr>
          <w:rFonts w:cstheme="minorHAnsi"/>
          <w:b/>
          <w:sz w:val="24"/>
          <w:szCs w:val="24"/>
        </w:rPr>
        <w:t xml:space="preserve"> </w:t>
      </w:r>
      <w:proofErr w:type="spellStart"/>
      <w:r w:rsidRPr="00144B8C">
        <w:rPr>
          <w:rFonts w:cstheme="minorHAnsi"/>
          <w:b/>
          <w:sz w:val="24"/>
          <w:szCs w:val="24"/>
        </w:rPr>
        <w:t>Teacher</w:t>
      </w:r>
      <w:proofErr w:type="spellEnd"/>
      <w:r w:rsidRPr="00144B8C">
        <w:rPr>
          <w:rFonts w:cstheme="minorHAnsi"/>
          <w:b/>
          <w:sz w:val="24"/>
          <w:szCs w:val="24"/>
        </w:rPr>
        <w:t>“ durch.</w:t>
      </w:r>
      <w:r w:rsidRPr="00144B8C">
        <w:rPr>
          <w:rFonts w:cstheme="minorHAnsi"/>
          <w:sz w:val="24"/>
          <w:szCs w:val="24"/>
        </w:rPr>
        <w:t xml:space="preserve"> Es handelt sich um eine App, die Kindern auf Englisch spielerisch Dinge beibringen möchte. </w:t>
      </w:r>
      <w:r>
        <w:rPr>
          <w:rFonts w:cstheme="minorHAnsi"/>
          <w:sz w:val="24"/>
          <w:szCs w:val="24"/>
        </w:rPr>
        <w:t xml:space="preserve">Dies geschieht mit </w:t>
      </w:r>
      <w:r w:rsidRPr="00144B8C">
        <w:rPr>
          <w:rFonts w:cstheme="minorHAnsi"/>
          <w:sz w:val="24"/>
          <w:szCs w:val="24"/>
        </w:rPr>
        <w:t xml:space="preserve">Geschichten über </w:t>
      </w:r>
      <w:proofErr w:type="spellStart"/>
      <w:r w:rsidRPr="00144B8C">
        <w:rPr>
          <w:rFonts w:cstheme="minorHAnsi"/>
          <w:sz w:val="24"/>
          <w:szCs w:val="24"/>
        </w:rPr>
        <w:t>Ananse</w:t>
      </w:r>
      <w:proofErr w:type="spellEnd"/>
      <w:r w:rsidRPr="00144B8C">
        <w:rPr>
          <w:rFonts w:cstheme="minorHAnsi"/>
          <w:sz w:val="24"/>
          <w:szCs w:val="24"/>
        </w:rPr>
        <w:t>, eine bekannte westafrikanische Sagenfigur. Nachdem Ihr den Text gelesen habt, probiert die App aus und bearbeitet die Aufgaben.</w:t>
      </w:r>
    </w:p>
    <w:p w:rsidR="00CF6386" w:rsidRDefault="00CF6386" w:rsidP="00CF6386">
      <w:pPr>
        <w:jc w:val="both"/>
        <w:rPr>
          <w:rFonts w:cstheme="minorHAnsi"/>
          <w:sz w:val="24"/>
          <w:szCs w:val="24"/>
        </w:rPr>
      </w:pPr>
      <w:r w:rsidRPr="008B19C6">
        <w:rPr>
          <w:rFonts w:cstheme="minorHAnsi"/>
          <w:b/>
          <w:sz w:val="28"/>
          <w:szCs w:val="28"/>
        </w:rPr>
        <w:t xml:space="preserve">Aufgabe 1: Probiert die </w:t>
      </w:r>
      <w:proofErr w:type="spellStart"/>
      <w:r w:rsidRPr="008B19C6">
        <w:rPr>
          <w:rFonts w:cstheme="minorHAnsi"/>
          <w:b/>
          <w:sz w:val="28"/>
          <w:szCs w:val="28"/>
        </w:rPr>
        <w:t>An</w:t>
      </w:r>
      <w:r>
        <w:rPr>
          <w:rFonts w:cstheme="minorHAnsi"/>
          <w:b/>
          <w:sz w:val="28"/>
          <w:szCs w:val="28"/>
        </w:rPr>
        <w:t>anse</w:t>
      </w:r>
      <w:proofErr w:type="spellEnd"/>
      <w:r w:rsidRPr="008B19C6">
        <w:rPr>
          <w:rFonts w:cstheme="minorHAnsi"/>
          <w:b/>
          <w:sz w:val="28"/>
          <w:szCs w:val="28"/>
        </w:rPr>
        <w:t xml:space="preserve">-App aus und löst eine </w:t>
      </w:r>
      <w:r>
        <w:rPr>
          <w:rFonts w:cstheme="minorHAnsi"/>
          <w:b/>
          <w:sz w:val="28"/>
          <w:szCs w:val="28"/>
        </w:rPr>
        <w:t xml:space="preserve">ihrer </w:t>
      </w:r>
      <w:r w:rsidRPr="008B19C6">
        <w:rPr>
          <w:rFonts w:cstheme="minorHAnsi"/>
          <w:b/>
          <w:sz w:val="28"/>
          <w:szCs w:val="28"/>
        </w:rPr>
        <w:t>Aufgabe</w:t>
      </w:r>
      <w:r>
        <w:rPr>
          <w:rFonts w:cstheme="minorHAnsi"/>
          <w:b/>
          <w:sz w:val="28"/>
          <w:szCs w:val="28"/>
        </w:rPr>
        <w:t>n</w:t>
      </w:r>
      <w:r w:rsidRPr="008B19C6">
        <w:rPr>
          <w:rFonts w:cstheme="minorHAnsi"/>
          <w:b/>
          <w:sz w:val="28"/>
          <w:szCs w:val="28"/>
        </w:rPr>
        <w:t>!</w:t>
      </w:r>
    </w:p>
    <w:p w:rsidR="00CF6386" w:rsidRPr="008B19C6" w:rsidRDefault="00CF6386" w:rsidP="00CF6386">
      <w:pPr>
        <w:jc w:val="both"/>
        <w:rPr>
          <w:rFonts w:cstheme="minorHAnsi"/>
          <w:sz w:val="24"/>
          <w:szCs w:val="24"/>
        </w:rPr>
      </w:pPr>
      <w:r w:rsidRPr="008B19C6">
        <w:rPr>
          <w:rFonts w:cstheme="minorHAnsi"/>
          <w:sz w:val="24"/>
          <w:szCs w:val="24"/>
        </w:rPr>
        <w:t xml:space="preserve">Öffnet die </w:t>
      </w:r>
      <w:proofErr w:type="spellStart"/>
      <w:r w:rsidRPr="008B19C6">
        <w:rPr>
          <w:rFonts w:cstheme="minorHAnsi"/>
          <w:sz w:val="24"/>
          <w:szCs w:val="24"/>
        </w:rPr>
        <w:t>Ananse</w:t>
      </w:r>
      <w:proofErr w:type="spellEnd"/>
      <w:r w:rsidRPr="008B19C6">
        <w:rPr>
          <w:rFonts w:cstheme="minorHAnsi"/>
          <w:sz w:val="24"/>
          <w:szCs w:val="24"/>
        </w:rPr>
        <w:t>-App auf dem Mara Phone und klickt auf das Feld „</w:t>
      </w:r>
      <w:proofErr w:type="spellStart"/>
      <w:r w:rsidRPr="008B19C6">
        <w:rPr>
          <w:rFonts w:cstheme="minorHAnsi"/>
          <w:sz w:val="24"/>
          <w:szCs w:val="24"/>
        </w:rPr>
        <w:t>An</w:t>
      </w:r>
      <w:r>
        <w:rPr>
          <w:rFonts w:cstheme="minorHAnsi"/>
          <w:sz w:val="24"/>
          <w:szCs w:val="24"/>
        </w:rPr>
        <w:t>anse</w:t>
      </w:r>
      <w:proofErr w:type="spellEnd"/>
      <w:r w:rsidRPr="008B19C6">
        <w:rPr>
          <w:rFonts w:cstheme="minorHAnsi"/>
          <w:sz w:val="24"/>
          <w:szCs w:val="24"/>
        </w:rPr>
        <w:t xml:space="preserve"> Fun“. In diesem Bereich seht Ihr die Überschriften zu verschiedenen Geschichten von </w:t>
      </w:r>
      <w:proofErr w:type="spellStart"/>
      <w:r w:rsidRPr="008B19C6">
        <w:rPr>
          <w:rFonts w:cstheme="minorHAnsi"/>
          <w:sz w:val="24"/>
          <w:szCs w:val="24"/>
        </w:rPr>
        <w:t>Ananse</w:t>
      </w:r>
      <w:proofErr w:type="spellEnd"/>
      <w:r w:rsidRPr="008B19C6">
        <w:rPr>
          <w:rFonts w:cstheme="minorHAnsi"/>
          <w:sz w:val="24"/>
          <w:szCs w:val="24"/>
        </w:rPr>
        <w:t>. Dort findet Ihr auch passende Aufgaben. Lest Euch die Geschichte vom Adler und der Schildkröte durch und führt anschließend das Experiment durch, so wie es Euch in der App erklärt wird.</w:t>
      </w:r>
    </w:p>
    <w:p w:rsidR="00CF6386" w:rsidRPr="00144B8C" w:rsidRDefault="00CF6386" w:rsidP="00CF6386">
      <w:pPr>
        <w:jc w:val="both"/>
        <w:rPr>
          <w:rFonts w:cstheme="minorHAnsi"/>
          <w:sz w:val="24"/>
          <w:szCs w:val="24"/>
        </w:rPr>
      </w:pPr>
      <w:r w:rsidRPr="00144B8C">
        <w:rPr>
          <w:rFonts w:cstheme="minorHAnsi"/>
          <w:b/>
          <w:sz w:val="24"/>
          <w:szCs w:val="24"/>
        </w:rPr>
        <w:t xml:space="preserve">Lest weitere Geschichten von </w:t>
      </w:r>
      <w:proofErr w:type="spellStart"/>
      <w:r w:rsidRPr="00144B8C">
        <w:rPr>
          <w:rFonts w:cstheme="minorHAnsi"/>
          <w:b/>
          <w:sz w:val="24"/>
          <w:szCs w:val="24"/>
        </w:rPr>
        <w:t>Ananse</w:t>
      </w:r>
      <w:proofErr w:type="spellEnd"/>
      <w:r w:rsidRPr="00144B8C">
        <w:rPr>
          <w:rFonts w:cstheme="minorHAnsi"/>
          <w:sz w:val="24"/>
          <w:szCs w:val="24"/>
        </w:rPr>
        <w:t xml:space="preserve"> in der App und löst </w:t>
      </w:r>
      <w:r>
        <w:rPr>
          <w:rFonts w:cstheme="minorHAnsi"/>
          <w:sz w:val="24"/>
          <w:szCs w:val="24"/>
        </w:rPr>
        <w:t xml:space="preserve">die </w:t>
      </w:r>
      <w:r w:rsidRPr="00144B8C">
        <w:rPr>
          <w:rFonts w:cstheme="minorHAnsi"/>
          <w:sz w:val="24"/>
          <w:szCs w:val="24"/>
        </w:rPr>
        <w:t>Aufgaben, die Ihr spannend findet!</w:t>
      </w:r>
    </w:p>
    <w:p w:rsidR="005B0071" w:rsidRDefault="005B0071" w:rsidP="00CF6386">
      <w:pPr>
        <w:jc w:val="both"/>
        <w:rPr>
          <w:rFonts w:cstheme="minorHAnsi"/>
          <w:b/>
          <w:sz w:val="28"/>
          <w:szCs w:val="28"/>
        </w:rPr>
      </w:pPr>
    </w:p>
    <w:p w:rsidR="00CF6386" w:rsidRPr="008B19C6" w:rsidRDefault="00CF6386" w:rsidP="00CF6386">
      <w:pPr>
        <w:jc w:val="both"/>
        <w:rPr>
          <w:rFonts w:cstheme="minorHAnsi"/>
          <w:b/>
          <w:sz w:val="28"/>
          <w:szCs w:val="28"/>
        </w:rPr>
      </w:pPr>
      <w:r w:rsidRPr="008B19C6">
        <w:rPr>
          <w:rFonts w:cstheme="minorHAnsi"/>
          <w:b/>
          <w:sz w:val="28"/>
          <w:szCs w:val="28"/>
        </w:rPr>
        <w:t xml:space="preserve">Aufgabe 2: Lernt mehr über </w:t>
      </w:r>
      <w:proofErr w:type="spellStart"/>
      <w:r w:rsidRPr="008B19C6">
        <w:rPr>
          <w:rFonts w:cstheme="minorHAnsi"/>
          <w:b/>
          <w:sz w:val="28"/>
          <w:szCs w:val="28"/>
        </w:rPr>
        <w:t>Ananse</w:t>
      </w:r>
      <w:proofErr w:type="spellEnd"/>
    </w:p>
    <w:p w:rsidR="00CF6386" w:rsidRPr="00144B8C" w:rsidRDefault="00CF6386" w:rsidP="00CF6386">
      <w:pPr>
        <w:jc w:val="both"/>
        <w:rPr>
          <w:rFonts w:cstheme="minorHAnsi"/>
          <w:sz w:val="24"/>
          <w:szCs w:val="24"/>
        </w:rPr>
      </w:pPr>
      <w:r w:rsidRPr="00144B8C">
        <w:rPr>
          <w:rFonts w:cstheme="minorHAnsi"/>
          <w:sz w:val="24"/>
          <w:szCs w:val="24"/>
        </w:rPr>
        <w:t xml:space="preserve">Es gibt unzählige Fabeln und Geschichten über </w:t>
      </w:r>
      <w:proofErr w:type="spellStart"/>
      <w:r>
        <w:rPr>
          <w:rFonts w:cstheme="minorHAnsi"/>
          <w:sz w:val="24"/>
          <w:szCs w:val="24"/>
        </w:rPr>
        <w:t>Ananse</w:t>
      </w:r>
      <w:proofErr w:type="spellEnd"/>
      <w:r w:rsidRPr="00144B8C">
        <w:rPr>
          <w:rFonts w:cstheme="minorHAnsi"/>
          <w:sz w:val="24"/>
          <w:szCs w:val="24"/>
        </w:rPr>
        <w:t>. In einer der bekanntesten Geschichten versucht er alle Märchen der Erde vom Himmel</w:t>
      </w:r>
      <w:r>
        <w:rPr>
          <w:rFonts w:cstheme="minorHAnsi"/>
          <w:sz w:val="24"/>
          <w:szCs w:val="24"/>
        </w:rPr>
        <w:t>s</w:t>
      </w:r>
      <w:r w:rsidRPr="00144B8C">
        <w:rPr>
          <w:rFonts w:cstheme="minorHAnsi"/>
          <w:sz w:val="24"/>
          <w:szCs w:val="24"/>
        </w:rPr>
        <w:t xml:space="preserve">gott </w:t>
      </w:r>
      <w:proofErr w:type="spellStart"/>
      <w:r w:rsidRPr="00144B8C">
        <w:rPr>
          <w:rFonts w:cstheme="minorHAnsi"/>
          <w:sz w:val="24"/>
          <w:szCs w:val="24"/>
        </w:rPr>
        <w:t>Onyame</w:t>
      </w:r>
      <w:proofErr w:type="spellEnd"/>
      <w:r w:rsidRPr="00144B8C">
        <w:rPr>
          <w:rFonts w:cstheme="minorHAnsi"/>
          <w:sz w:val="24"/>
          <w:szCs w:val="24"/>
        </w:rPr>
        <w:t xml:space="preserve"> zu bekommen. Dafür muss er aber erst</w:t>
      </w:r>
      <w:r>
        <w:rPr>
          <w:rFonts w:cstheme="minorHAnsi"/>
          <w:sz w:val="24"/>
          <w:szCs w:val="24"/>
        </w:rPr>
        <w:t xml:space="preserve"> </w:t>
      </w:r>
      <w:r w:rsidRPr="00144B8C">
        <w:rPr>
          <w:rFonts w:cstheme="minorHAnsi"/>
          <w:sz w:val="24"/>
          <w:szCs w:val="24"/>
        </w:rPr>
        <w:t xml:space="preserve">mal </w:t>
      </w:r>
      <w:r>
        <w:rPr>
          <w:rFonts w:cstheme="minorHAnsi"/>
          <w:sz w:val="24"/>
          <w:szCs w:val="24"/>
        </w:rPr>
        <w:t xml:space="preserve">einige Wesen überlisten: </w:t>
      </w:r>
      <w:r w:rsidRPr="00144B8C">
        <w:rPr>
          <w:rFonts w:cstheme="minorHAnsi"/>
          <w:sz w:val="24"/>
          <w:szCs w:val="24"/>
        </w:rPr>
        <w:t xml:space="preserve">die Schlange </w:t>
      </w:r>
      <w:proofErr w:type="spellStart"/>
      <w:r w:rsidRPr="00144B8C">
        <w:rPr>
          <w:rFonts w:cstheme="minorHAnsi"/>
          <w:sz w:val="24"/>
          <w:szCs w:val="24"/>
        </w:rPr>
        <w:t>Onini</w:t>
      </w:r>
      <w:proofErr w:type="spellEnd"/>
      <w:r>
        <w:rPr>
          <w:rFonts w:cstheme="minorHAnsi"/>
          <w:sz w:val="24"/>
          <w:szCs w:val="24"/>
        </w:rPr>
        <w:t xml:space="preserve"> und</w:t>
      </w:r>
      <w:r w:rsidRPr="00144B8C">
        <w:rPr>
          <w:rFonts w:cstheme="minorHAnsi"/>
          <w:sz w:val="24"/>
          <w:szCs w:val="24"/>
        </w:rPr>
        <w:t xml:space="preserve"> den Hornissenschwarm</w:t>
      </w:r>
      <w:r>
        <w:rPr>
          <w:rFonts w:cstheme="minorHAnsi"/>
          <w:sz w:val="24"/>
          <w:szCs w:val="24"/>
        </w:rPr>
        <w:t xml:space="preserve"> </w:t>
      </w:r>
      <w:proofErr w:type="spellStart"/>
      <w:r>
        <w:rPr>
          <w:rFonts w:cstheme="minorHAnsi"/>
          <w:sz w:val="24"/>
          <w:szCs w:val="24"/>
        </w:rPr>
        <w:t>Mmoboro</w:t>
      </w:r>
      <w:proofErr w:type="spellEnd"/>
      <w:r>
        <w:rPr>
          <w:rFonts w:cstheme="minorHAnsi"/>
          <w:sz w:val="24"/>
          <w:szCs w:val="24"/>
        </w:rPr>
        <w:t xml:space="preserve">, außerdem </w:t>
      </w:r>
      <w:r w:rsidRPr="00144B8C">
        <w:rPr>
          <w:rFonts w:cstheme="minorHAnsi"/>
          <w:sz w:val="24"/>
          <w:szCs w:val="24"/>
        </w:rPr>
        <w:t>den Leoparden</w:t>
      </w:r>
      <w:r>
        <w:rPr>
          <w:rFonts w:cstheme="minorHAnsi"/>
          <w:sz w:val="24"/>
          <w:szCs w:val="24"/>
        </w:rPr>
        <w:t xml:space="preserve"> </w:t>
      </w:r>
      <w:proofErr w:type="spellStart"/>
      <w:r>
        <w:rPr>
          <w:rFonts w:cstheme="minorHAnsi"/>
          <w:sz w:val="24"/>
          <w:szCs w:val="24"/>
        </w:rPr>
        <w:t>Osebo</w:t>
      </w:r>
      <w:proofErr w:type="spellEnd"/>
      <w:r w:rsidRPr="00144B8C">
        <w:rPr>
          <w:rFonts w:cstheme="minorHAnsi"/>
          <w:sz w:val="24"/>
          <w:szCs w:val="24"/>
        </w:rPr>
        <w:t xml:space="preserve"> und </w:t>
      </w:r>
      <w:r>
        <w:rPr>
          <w:rFonts w:cstheme="minorHAnsi"/>
          <w:sz w:val="24"/>
          <w:szCs w:val="24"/>
        </w:rPr>
        <w:t xml:space="preserve">die Märchenfee </w:t>
      </w:r>
      <w:proofErr w:type="spellStart"/>
      <w:r w:rsidRPr="00144B8C">
        <w:rPr>
          <w:rFonts w:cstheme="minorHAnsi"/>
          <w:sz w:val="24"/>
          <w:szCs w:val="24"/>
        </w:rPr>
        <w:t>Mmoatia</w:t>
      </w:r>
      <w:proofErr w:type="spellEnd"/>
      <w:r w:rsidRPr="00144B8C">
        <w:rPr>
          <w:rFonts w:cstheme="minorHAnsi"/>
          <w:sz w:val="24"/>
          <w:szCs w:val="24"/>
        </w:rPr>
        <w:t>.</w:t>
      </w:r>
    </w:p>
    <w:p w:rsidR="005B0071" w:rsidRDefault="005B0071" w:rsidP="00CF6386">
      <w:pPr>
        <w:jc w:val="both"/>
        <w:rPr>
          <w:rFonts w:cstheme="minorHAnsi"/>
          <w:b/>
          <w:bCs/>
          <w:sz w:val="24"/>
          <w:szCs w:val="24"/>
        </w:rPr>
      </w:pPr>
    </w:p>
    <w:p w:rsidR="00CF6386" w:rsidRPr="002A6566" w:rsidRDefault="00CF6386" w:rsidP="00CF6386">
      <w:pPr>
        <w:jc w:val="both"/>
        <w:rPr>
          <w:rFonts w:cstheme="minorHAnsi"/>
          <w:b/>
          <w:bCs/>
          <w:sz w:val="24"/>
          <w:szCs w:val="24"/>
        </w:rPr>
      </w:pPr>
      <w:r w:rsidRPr="002A6566">
        <w:rPr>
          <w:rFonts w:cstheme="minorHAnsi"/>
          <w:b/>
          <w:bCs/>
          <w:sz w:val="24"/>
          <w:szCs w:val="24"/>
        </w:rPr>
        <w:t>1.</w:t>
      </w:r>
      <w:r>
        <w:rPr>
          <w:rFonts w:cstheme="minorHAnsi"/>
          <w:b/>
          <w:bCs/>
          <w:sz w:val="24"/>
          <w:szCs w:val="24"/>
        </w:rPr>
        <w:t xml:space="preserve"> </w:t>
      </w:r>
      <w:r w:rsidRPr="002A6566">
        <w:rPr>
          <w:rFonts w:cstheme="minorHAnsi"/>
          <w:b/>
          <w:bCs/>
          <w:sz w:val="24"/>
          <w:szCs w:val="24"/>
        </w:rPr>
        <w:t>Lest in Einzelarbeit die ganze Geschichte auf afrika-junior.de</w:t>
      </w:r>
    </w:p>
    <w:p w:rsidR="00CF6386" w:rsidRDefault="00CF6386" w:rsidP="00CF6386">
      <w:pPr>
        <w:jc w:val="both"/>
        <w:rPr>
          <w:rStyle w:val="Hyperlink"/>
          <w:rFonts w:cstheme="minorHAnsi"/>
          <w:sz w:val="24"/>
          <w:szCs w:val="24"/>
        </w:rPr>
      </w:pPr>
      <w:r w:rsidRPr="002A6566">
        <w:rPr>
          <w:noProof/>
          <w:lang w:eastAsia="de-DE"/>
        </w:rPr>
        <w:drawing>
          <wp:anchor distT="0" distB="0" distL="114300" distR="114300" simplePos="0" relativeHeight="251659264" behindDoc="0" locked="0" layoutInCell="1" allowOverlap="1" wp14:anchorId="5373D20A" wp14:editId="1D4DB4DC">
            <wp:simplePos x="0" y="0"/>
            <wp:positionH relativeFrom="margin">
              <wp:align>right</wp:align>
            </wp:positionH>
            <wp:positionV relativeFrom="paragraph">
              <wp:posOffset>-231351</wp:posOffset>
            </wp:positionV>
            <wp:extent cx="787400" cy="787400"/>
            <wp:effectExtent l="0" t="0" r="0" b="0"/>
            <wp:wrapThrough wrapText="bothSides">
              <wp:wrapPolygon edited="0">
                <wp:start x="0" y="0"/>
                <wp:lineTo x="0" y="20903"/>
                <wp:lineTo x="20903" y="20903"/>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 w:history="1">
        <w:r w:rsidRPr="007374F6">
          <w:rPr>
            <w:rStyle w:val="Hyperlink"/>
            <w:rFonts w:cstheme="minorHAnsi"/>
            <w:sz w:val="24"/>
            <w:szCs w:val="24"/>
          </w:rPr>
          <w:t>www.afrika-junior.de/inhalt/medien/lesen/maerchen/wie-kwaku-ananse-die-maerchen-erhielt.html</w:t>
        </w:r>
      </w:hyperlink>
      <w:r>
        <w:rPr>
          <w:rStyle w:val="Hyperlink"/>
          <w:rFonts w:cstheme="minorHAnsi"/>
          <w:sz w:val="24"/>
          <w:szCs w:val="24"/>
        </w:rPr>
        <w:t xml:space="preserve"> </w:t>
      </w:r>
    </w:p>
    <w:p w:rsidR="00CF6386" w:rsidRDefault="00CF6386" w:rsidP="00CF6386">
      <w:pPr>
        <w:jc w:val="both"/>
        <w:rPr>
          <w:rStyle w:val="Hyperlink"/>
          <w:rFonts w:cstheme="minorHAnsi"/>
          <w:sz w:val="24"/>
          <w:szCs w:val="24"/>
        </w:rPr>
      </w:pPr>
      <w:r>
        <w:rPr>
          <w:rStyle w:val="Hyperlink"/>
          <w:rFonts w:cstheme="minorHAnsi"/>
          <w:sz w:val="24"/>
          <w:szCs w:val="24"/>
        </w:rPr>
        <w:t>Sie ist auch auf dem USB-Stick im Lernkoffer als PDF zu finden.</w:t>
      </w:r>
    </w:p>
    <w:p w:rsidR="005B0071" w:rsidRDefault="005B0071" w:rsidP="00CF6386">
      <w:pPr>
        <w:jc w:val="both"/>
        <w:rPr>
          <w:rStyle w:val="Hyperlink"/>
          <w:rFonts w:cstheme="minorHAnsi"/>
          <w:sz w:val="24"/>
          <w:szCs w:val="24"/>
        </w:rPr>
      </w:pPr>
    </w:p>
    <w:p w:rsidR="00CF6386" w:rsidRPr="005B0071" w:rsidRDefault="00CF6386" w:rsidP="005B0071">
      <w:pPr>
        <w:jc w:val="both"/>
        <w:rPr>
          <w:rFonts w:cstheme="minorHAnsi"/>
          <w:b/>
          <w:sz w:val="24"/>
          <w:szCs w:val="24"/>
        </w:rPr>
      </w:pPr>
      <w:r w:rsidRPr="005B0071">
        <w:rPr>
          <w:rFonts w:cstheme="minorHAnsi"/>
          <w:b/>
          <w:sz w:val="24"/>
          <w:szCs w:val="24"/>
        </w:rPr>
        <w:t>2. Beantwortet zu zweit folgende Fragen:</w:t>
      </w:r>
    </w:p>
    <w:p w:rsidR="00CF6386" w:rsidRPr="00144B8C" w:rsidRDefault="00CF6386" w:rsidP="00CF6386">
      <w:pPr>
        <w:pStyle w:val="Listenabsatz"/>
        <w:numPr>
          <w:ilvl w:val="0"/>
          <w:numId w:val="1"/>
        </w:numPr>
        <w:spacing w:line="254" w:lineRule="auto"/>
        <w:jc w:val="both"/>
        <w:rPr>
          <w:rFonts w:cstheme="minorHAnsi"/>
          <w:sz w:val="24"/>
          <w:szCs w:val="24"/>
        </w:rPr>
      </w:pPr>
      <w:r w:rsidRPr="00144B8C">
        <w:rPr>
          <w:rFonts w:cstheme="minorHAnsi"/>
          <w:sz w:val="24"/>
          <w:szCs w:val="24"/>
        </w:rPr>
        <w:t xml:space="preserve">Warum wundert sich der Himmelgott </w:t>
      </w:r>
      <w:proofErr w:type="spellStart"/>
      <w:r w:rsidRPr="00144B8C">
        <w:rPr>
          <w:rFonts w:cstheme="minorHAnsi"/>
          <w:sz w:val="24"/>
          <w:szCs w:val="24"/>
        </w:rPr>
        <w:t>Onyame</w:t>
      </w:r>
      <w:proofErr w:type="spellEnd"/>
      <w:r w:rsidRPr="00144B8C">
        <w:rPr>
          <w:rFonts w:cstheme="minorHAnsi"/>
          <w:sz w:val="24"/>
          <w:szCs w:val="24"/>
        </w:rPr>
        <w:t xml:space="preserve">, dass </w:t>
      </w:r>
      <w:proofErr w:type="spellStart"/>
      <w:r>
        <w:rPr>
          <w:rFonts w:cstheme="minorHAnsi"/>
          <w:sz w:val="24"/>
          <w:szCs w:val="24"/>
        </w:rPr>
        <w:t>Ananse</w:t>
      </w:r>
      <w:proofErr w:type="spellEnd"/>
      <w:r w:rsidRPr="00144B8C">
        <w:rPr>
          <w:rFonts w:cstheme="minorHAnsi"/>
          <w:sz w:val="24"/>
          <w:szCs w:val="24"/>
        </w:rPr>
        <w:t xml:space="preserve"> zu ihm kommt?</w:t>
      </w:r>
    </w:p>
    <w:p w:rsidR="00CF6386" w:rsidRPr="00144B8C" w:rsidRDefault="00CF6386" w:rsidP="00CF6386">
      <w:pPr>
        <w:pStyle w:val="Listenabsatz"/>
        <w:numPr>
          <w:ilvl w:val="0"/>
          <w:numId w:val="1"/>
        </w:numPr>
        <w:spacing w:line="254" w:lineRule="auto"/>
        <w:jc w:val="both"/>
        <w:rPr>
          <w:rFonts w:cstheme="minorHAnsi"/>
          <w:sz w:val="24"/>
          <w:szCs w:val="24"/>
        </w:rPr>
      </w:pPr>
      <w:r w:rsidRPr="00144B8C">
        <w:rPr>
          <w:rFonts w:cstheme="minorHAnsi"/>
          <w:sz w:val="24"/>
          <w:szCs w:val="24"/>
        </w:rPr>
        <w:t xml:space="preserve">Wie schafft </w:t>
      </w:r>
      <w:proofErr w:type="spellStart"/>
      <w:r w:rsidRPr="00144B8C">
        <w:rPr>
          <w:rFonts w:cstheme="minorHAnsi"/>
          <w:sz w:val="24"/>
          <w:szCs w:val="24"/>
        </w:rPr>
        <w:t>Ananse</w:t>
      </w:r>
      <w:proofErr w:type="spellEnd"/>
      <w:r w:rsidRPr="00144B8C">
        <w:rPr>
          <w:rFonts w:cstheme="minorHAnsi"/>
          <w:sz w:val="24"/>
          <w:szCs w:val="24"/>
        </w:rPr>
        <w:t xml:space="preserve"> es, die Schlangen, die Hornissen, den Leoparden und die Fee zu überlisten?</w:t>
      </w:r>
    </w:p>
    <w:p w:rsidR="00CF6386" w:rsidRDefault="00CF6386" w:rsidP="00CF6386">
      <w:pPr>
        <w:pStyle w:val="Listenabsatz"/>
        <w:numPr>
          <w:ilvl w:val="0"/>
          <w:numId w:val="1"/>
        </w:numPr>
        <w:spacing w:line="254" w:lineRule="auto"/>
        <w:jc w:val="both"/>
        <w:rPr>
          <w:rFonts w:cstheme="minorHAnsi"/>
          <w:sz w:val="24"/>
          <w:szCs w:val="24"/>
        </w:rPr>
      </w:pPr>
      <w:r w:rsidRPr="00144B8C">
        <w:rPr>
          <w:rFonts w:cstheme="minorHAnsi"/>
          <w:sz w:val="24"/>
          <w:szCs w:val="24"/>
        </w:rPr>
        <w:t>Welche Lehren könnt Ihr aus der Geschichte ziehen?</w:t>
      </w:r>
    </w:p>
    <w:p w:rsidR="00CF6386" w:rsidRPr="00DC4057" w:rsidRDefault="00CF6386" w:rsidP="00CF6386">
      <w:pPr>
        <w:pStyle w:val="Listenabsatz"/>
        <w:spacing w:line="254" w:lineRule="auto"/>
        <w:jc w:val="both"/>
        <w:rPr>
          <w:rFonts w:cstheme="minorHAnsi"/>
          <w:sz w:val="24"/>
          <w:szCs w:val="24"/>
        </w:rPr>
      </w:pPr>
    </w:p>
    <w:p w:rsidR="005B0071" w:rsidRDefault="005B0071" w:rsidP="005B0071">
      <w:pPr>
        <w:jc w:val="both"/>
        <w:rPr>
          <w:rFonts w:cstheme="minorHAnsi"/>
          <w:b/>
          <w:sz w:val="24"/>
          <w:szCs w:val="24"/>
        </w:rPr>
      </w:pPr>
      <w:bookmarkStart w:id="3" w:name="_GoBack"/>
      <w:bookmarkEnd w:id="3"/>
    </w:p>
    <w:p w:rsidR="00CF6386" w:rsidRPr="005B0071" w:rsidRDefault="00CF6386" w:rsidP="005B0071">
      <w:pPr>
        <w:jc w:val="both"/>
        <w:rPr>
          <w:rFonts w:cstheme="minorHAnsi"/>
          <w:b/>
          <w:sz w:val="24"/>
          <w:szCs w:val="24"/>
        </w:rPr>
      </w:pPr>
      <w:r w:rsidRPr="005B0071">
        <w:rPr>
          <w:rFonts w:cstheme="minorHAnsi"/>
          <w:b/>
          <w:sz w:val="24"/>
          <w:szCs w:val="24"/>
        </w:rPr>
        <w:t>3. Tragt Eure Ergebnisse zusammen</w:t>
      </w:r>
    </w:p>
    <w:p w:rsidR="00CF6386" w:rsidRPr="00144B8C" w:rsidRDefault="00CF6386" w:rsidP="00CF6386">
      <w:pPr>
        <w:jc w:val="both"/>
        <w:rPr>
          <w:rFonts w:cstheme="minorHAnsi"/>
          <w:sz w:val="24"/>
          <w:szCs w:val="24"/>
        </w:rPr>
      </w:pPr>
      <w:r w:rsidRPr="00144B8C">
        <w:rPr>
          <w:rFonts w:cstheme="minorHAnsi"/>
          <w:sz w:val="24"/>
          <w:szCs w:val="24"/>
        </w:rPr>
        <w:t xml:space="preserve">Sammelt Eure Ergebnisse in der ganzen Klasse, vergleicht und diskutiert Eure Antworten. </w:t>
      </w:r>
    </w:p>
    <w:p w:rsidR="005B0071" w:rsidRDefault="005B0071" w:rsidP="005B0071">
      <w:pPr>
        <w:jc w:val="both"/>
        <w:rPr>
          <w:rFonts w:cstheme="minorHAnsi"/>
          <w:b/>
          <w:sz w:val="24"/>
          <w:szCs w:val="24"/>
        </w:rPr>
      </w:pPr>
    </w:p>
    <w:p w:rsidR="00CF6386" w:rsidRPr="005B0071" w:rsidRDefault="00CF6386" w:rsidP="005B0071">
      <w:pPr>
        <w:jc w:val="both"/>
        <w:rPr>
          <w:rFonts w:cstheme="minorHAnsi"/>
          <w:b/>
          <w:sz w:val="24"/>
          <w:szCs w:val="24"/>
        </w:rPr>
      </w:pPr>
      <w:r w:rsidRPr="005B0071">
        <w:rPr>
          <w:rFonts w:cstheme="minorHAnsi"/>
          <w:b/>
          <w:sz w:val="24"/>
          <w:szCs w:val="24"/>
        </w:rPr>
        <w:t>4. Die Geschichte vom Fuchs und den Raben</w:t>
      </w:r>
    </w:p>
    <w:p w:rsidR="00CF6386" w:rsidRPr="00144B8C" w:rsidRDefault="00CF6386" w:rsidP="00CF6386">
      <w:pPr>
        <w:jc w:val="both"/>
        <w:rPr>
          <w:rFonts w:cstheme="minorHAnsi"/>
          <w:sz w:val="24"/>
          <w:szCs w:val="24"/>
        </w:rPr>
      </w:pPr>
      <w:r w:rsidRPr="00144B8C">
        <w:rPr>
          <w:rFonts w:cstheme="minorHAnsi"/>
          <w:sz w:val="24"/>
          <w:szCs w:val="24"/>
        </w:rPr>
        <w:t xml:space="preserve">Vielleicht kennt Ihr die Geschichte vom Fuchs und den Raben. Sie ähnelt der Geschichte von </w:t>
      </w:r>
      <w:proofErr w:type="spellStart"/>
      <w:r w:rsidRPr="00144B8C">
        <w:rPr>
          <w:rFonts w:cstheme="minorHAnsi"/>
          <w:sz w:val="24"/>
          <w:szCs w:val="24"/>
        </w:rPr>
        <w:t>Ananse</w:t>
      </w:r>
      <w:proofErr w:type="spellEnd"/>
      <w:r w:rsidRPr="00144B8C">
        <w:rPr>
          <w:rFonts w:cstheme="minorHAnsi"/>
          <w:sz w:val="24"/>
          <w:szCs w:val="24"/>
        </w:rPr>
        <w:t>. Lest die Geschichte in Einzelarbeit oder bittet Eure Lehrkraft, sie Euch vorzulesen.</w:t>
      </w:r>
    </w:p>
    <w:p w:rsidR="00CF6386" w:rsidRPr="00144B8C" w:rsidRDefault="00CF6386" w:rsidP="00CF6386">
      <w:pPr>
        <w:jc w:val="both"/>
        <w:rPr>
          <w:rFonts w:cstheme="minorHAnsi"/>
          <w:sz w:val="24"/>
          <w:szCs w:val="24"/>
        </w:rPr>
      </w:pPr>
      <w:r w:rsidRPr="00144B8C">
        <w:rPr>
          <w:rFonts w:cstheme="minorHAnsi"/>
          <w:sz w:val="24"/>
          <w:szCs w:val="24"/>
        </w:rPr>
        <w:t>Hier könnt Ihr die Geschichte finden:</w:t>
      </w:r>
      <w:r w:rsidRPr="00346BF9">
        <w:t xml:space="preserve"> </w:t>
      </w:r>
    </w:p>
    <w:p w:rsidR="00CF6386" w:rsidRPr="00144B8C" w:rsidRDefault="00CF6386" w:rsidP="00CF6386">
      <w:pPr>
        <w:jc w:val="both"/>
        <w:rPr>
          <w:rStyle w:val="Hyperlink"/>
          <w:rFonts w:cstheme="minorHAnsi"/>
          <w:sz w:val="24"/>
          <w:szCs w:val="24"/>
        </w:rPr>
      </w:pPr>
      <w:r>
        <w:rPr>
          <w:noProof/>
          <w:lang w:eastAsia="de-DE"/>
        </w:rPr>
        <w:lastRenderedPageBreak/>
        <w:drawing>
          <wp:anchor distT="0" distB="0" distL="114300" distR="114300" simplePos="0" relativeHeight="251660288" behindDoc="0" locked="0" layoutInCell="1" allowOverlap="1" wp14:anchorId="49200CA0" wp14:editId="6D913282">
            <wp:simplePos x="0" y="0"/>
            <wp:positionH relativeFrom="margin">
              <wp:posOffset>5548462</wp:posOffset>
            </wp:positionH>
            <wp:positionV relativeFrom="paragraph">
              <wp:posOffset>4841</wp:posOffset>
            </wp:positionV>
            <wp:extent cx="734060" cy="734060"/>
            <wp:effectExtent l="0" t="0" r="8890" b="8890"/>
            <wp:wrapThrough wrapText="bothSides">
              <wp:wrapPolygon edited="0">
                <wp:start x="0" y="0"/>
                <wp:lineTo x="0" y="21301"/>
                <wp:lineTo x="21301" y="21301"/>
                <wp:lineTo x="21301"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4060" cy="73406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history="1">
        <w:r w:rsidRPr="007374F6">
          <w:rPr>
            <w:rStyle w:val="Hyperlink"/>
            <w:rFonts w:cstheme="minorHAnsi"/>
            <w:sz w:val="24"/>
            <w:szCs w:val="24"/>
          </w:rPr>
          <w:t>www.informatik.uni-leipzig.de/~meiler/GL.dir/SammlungGeschichten/WS12/Der_Fuchs_und_der_Rabe.pdf</w:t>
        </w:r>
      </w:hyperlink>
    </w:p>
    <w:p w:rsidR="00CF6386" w:rsidRPr="00144B8C" w:rsidRDefault="00CF6386" w:rsidP="00CF6386">
      <w:pPr>
        <w:jc w:val="both"/>
        <w:rPr>
          <w:rFonts w:cstheme="minorHAnsi"/>
          <w:sz w:val="24"/>
          <w:szCs w:val="24"/>
        </w:rPr>
      </w:pPr>
      <w:r w:rsidRPr="00144B8C">
        <w:rPr>
          <w:rStyle w:val="Hyperlink"/>
          <w:rFonts w:cstheme="minorHAnsi"/>
          <w:sz w:val="24"/>
          <w:szCs w:val="24"/>
        </w:rPr>
        <w:t>Ihr findet die Geschichte auch auf dem beigefügten USB-Stick</w:t>
      </w:r>
      <w:r>
        <w:rPr>
          <w:rStyle w:val="Hyperlink"/>
          <w:rFonts w:cstheme="minorHAnsi"/>
          <w:sz w:val="24"/>
          <w:szCs w:val="24"/>
        </w:rPr>
        <w:t xml:space="preserve"> im Lernkoffer</w:t>
      </w:r>
      <w:r w:rsidRPr="00144B8C">
        <w:rPr>
          <w:rStyle w:val="Hyperlink"/>
          <w:rFonts w:cstheme="minorHAnsi"/>
          <w:sz w:val="24"/>
          <w:szCs w:val="24"/>
        </w:rPr>
        <w:t>.</w:t>
      </w:r>
    </w:p>
    <w:p w:rsidR="00CF6386" w:rsidRPr="00144B8C" w:rsidRDefault="00CF6386" w:rsidP="00CF6386">
      <w:pPr>
        <w:pStyle w:val="Listenabsatz"/>
        <w:numPr>
          <w:ilvl w:val="0"/>
          <w:numId w:val="2"/>
        </w:numPr>
        <w:ind w:left="284" w:hanging="284"/>
        <w:jc w:val="both"/>
        <w:rPr>
          <w:rFonts w:cstheme="minorHAnsi"/>
          <w:sz w:val="24"/>
          <w:szCs w:val="24"/>
        </w:rPr>
      </w:pPr>
      <w:r w:rsidRPr="00144B8C">
        <w:rPr>
          <w:rFonts w:cstheme="minorHAnsi"/>
          <w:sz w:val="24"/>
          <w:szCs w:val="24"/>
        </w:rPr>
        <w:t xml:space="preserve">Welche Lehren könnt Ihr aus dieser Geschichte ziehen? Überlegt zusammen: </w:t>
      </w:r>
    </w:p>
    <w:p w:rsidR="00CF6386" w:rsidRDefault="00CF6386" w:rsidP="00CF6386">
      <w:pPr>
        <w:pStyle w:val="Listenabsatz"/>
        <w:numPr>
          <w:ilvl w:val="0"/>
          <w:numId w:val="3"/>
        </w:numPr>
        <w:spacing w:line="254" w:lineRule="auto"/>
        <w:ind w:left="709" w:hanging="425"/>
        <w:jc w:val="both"/>
        <w:rPr>
          <w:rFonts w:cstheme="minorHAnsi"/>
          <w:sz w:val="24"/>
          <w:szCs w:val="24"/>
        </w:rPr>
      </w:pPr>
      <w:r w:rsidRPr="00144B8C">
        <w:rPr>
          <w:rFonts w:cstheme="minorHAnsi"/>
          <w:sz w:val="24"/>
          <w:szCs w:val="24"/>
        </w:rPr>
        <w:t>Welche Lehre möchte die Geschichte vermitteln?</w:t>
      </w:r>
    </w:p>
    <w:p w:rsidR="00CF6386" w:rsidRDefault="00CF6386" w:rsidP="00CF6386">
      <w:pPr>
        <w:pStyle w:val="Listenabsatz"/>
        <w:numPr>
          <w:ilvl w:val="0"/>
          <w:numId w:val="3"/>
        </w:numPr>
        <w:spacing w:line="254" w:lineRule="auto"/>
        <w:ind w:left="709" w:hanging="425"/>
        <w:jc w:val="both"/>
        <w:rPr>
          <w:rFonts w:cstheme="minorHAnsi"/>
          <w:sz w:val="24"/>
          <w:szCs w:val="24"/>
        </w:rPr>
      </w:pPr>
      <w:r w:rsidRPr="00B75DB8">
        <w:rPr>
          <w:rFonts w:cstheme="minorHAnsi"/>
          <w:sz w:val="24"/>
          <w:szCs w:val="24"/>
        </w:rPr>
        <w:t xml:space="preserve">Wie ähneln sich die Geschichte vom Fuchs und den Raben </w:t>
      </w:r>
      <w:r>
        <w:rPr>
          <w:rFonts w:cstheme="minorHAnsi"/>
          <w:sz w:val="24"/>
          <w:szCs w:val="24"/>
        </w:rPr>
        <w:t>und die</w:t>
      </w:r>
      <w:r w:rsidRPr="00B75DB8">
        <w:rPr>
          <w:rFonts w:cstheme="minorHAnsi"/>
          <w:sz w:val="24"/>
          <w:szCs w:val="24"/>
        </w:rPr>
        <w:t xml:space="preserve"> von </w:t>
      </w:r>
      <w:proofErr w:type="spellStart"/>
      <w:r w:rsidRPr="00B75DB8">
        <w:rPr>
          <w:rFonts w:cstheme="minorHAnsi"/>
          <w:sz w:val="24"/>
          <w:szCs w:val="24"/>
        </w:rPr>
        <w:t>Ananse</w:t>
      </w:r>
      <w:proofErr w:type="spellEnd"/>
      <w:r w:rsidRPr="00B75DB8">
        <w:rPr>
          <w:rFonts w:cstheme="minorHAnsi"/>
          <w:sz w:val="24"/>
          <w:szCs w:val="24"/>
        </w:rPr>
        <w:t>?</w:t>
      </w:r>
    </w:p>
    <w:p w:rsidR="00CF6386" w:rsidRDefault="00CF6386" w:rsidP="00CF6386">
      <w:pPr>
        <w:pStyle w:val="Listenabsatz"/>
        <w:numPr>
          <w:ilvl w:val="0"/>
          <w:numId w:val="3"/>
        </w:numPr>
        <w:spacing w:line="254" w:lineRule="auto"/>
        <w:ind w:left="709" w:hanging="425"/>
        <w:jc w:val="both"/>
        <w:rPr>
          <w:rFonts w:cstheme="minorHAnsi"/>
          <w:sz w:val="24"/>
          <w:szCs w:val="24"/>
        </w:rPr>
      </w:pPr>
      <w:r w:rsidRPr="00B75DB8">
        <w:rPr>
          <w:rFonts w:cstheme="minorHAnsi"/>
          <w:sz w:val="24"/>
          <w:szCs w:val="24"/>
        </w:rPr>
        <w:t>Wie unterscheiden sie sich?</w:t>
      </w:r>
    </w:p>
    <w:p w:rsidR="00CF6386" w:rsidRPr="00B75DB8" w:rsidRDefault="00CF6386" w:rsidP="00CF6386">
      <w:pPr>
        <w:pStyle w:val="Listenabsatz"/>
        <w:numPr>
          <w:ilvl w:val="0"/>
          <w:numId w:val="3"/>
        </w:numPr>
        <w:spacing w:line="254" w:lineRule="auto"/>
        <w:ind w:left="709" w:hanging="425"/>
        <w:jc w:val="both"/>
        <w:rPr>
          <w:rFonts w:cstheme="minorHAnsi"/>
          <w:sz w:val="24"/>
          <w:szCs w:val="24"/>
        </w:rPr>
      </w:pPr>
      <w:r w:rsidRPr="00B75DB8">
        <w:rPr>
          <w:rFonts w:cstheme="minorHAnsi"/>
          <w:sz w:val="24"/>
          <w:szCs w:val="24"/>
        </w:rPr>
        <w:t>Kennt Ihr weitere deutsche Fabeln, in denen es auch darum geht, jemand anderen zu überlisten?</w:t>
      </w:r>
    </w:p>
    <w:p w:rsidR="00CF6386" w:rsidRPr="00263204" w:rsidRDefault="00CF6386" w:rsidP="00CF6386">
      <w:pPr>
        <w:spacing w:line="254" w:lineRule="auto"/>
        <w:jc w:val="both"/>
        <w:rPr>
          <w:rFonts w:cstheme="minorHAnsi"/>
          <w:b/>
          <w:bCs/>
          <w:sz w:val="28"/>
          <w:szCs w:val="28"/>
        </w:rPr>
      </w:pPr>
      <w:r w:rsidRPr="00263204">
        <w:rPr>
          <w:rFonts w:cstheme="minorHAnsi"/>
          <w:b/>
          <w:bCs/>
          <w:sz w:val="28"/>
          <w:szCs w:val="28"/>
        </w:rPr>
        <w:t>Aufgabe 3: Schreibt eine eigene Fabel!</w:t>
      </w:r>
    </w:p>
    <w:p w:rsidR="00CF6386" w:rsidRPr="00263204" w:rsidRDefault="00CF6386" w:rsidP="00CF6386">
      <w:r w:rsidRPr="00263204">
        <w:t xml:space="preserve">Fabeln sind kurze Erzählungen, die eine bestimmte Lehre beinhalten. Die Fabeltiere verkörpern meist eine bestimmte menschliche Eigenschaft. Oft befinden sich die Tiere im Streit über etwas. Diesen Streit gewinnt am Ende meist eines der Tiere. Jede Fabel enthält eine belehrende Moral. </w:t>
      </w:r>
    </w:p>
    <w:p w:rsidR="00CF6386" w:rsidRPr="005B0071" w:rsidRDefault="00CF6386" w:rsidP="005B0071">
      <w:pPr>
        <w:pStyle w:val="Listenabsatz"/>
        <w:numPr>
          <w:ilvl w:val="0"/>
          <w:numId w:val="4"/>
        </w:numPr>
        <w:tabs>
          <w:tab w:val="clear" w:pos="720"/>
          <w:tab w:val="num" w:pos="360"/>
        </w:tabs>
        <w:ind w:left="360"/>
        <w:rPr>
          <w:b/>
        </w:rPr>
      </w:pPr>
      <w:r w:rsidRPr="005B0071">
        <w:rPr>
          <w:b/>
        </w:rPr>
        <w:t>Versucht nun, Eure eigene Fabel zu schreiben!</w:t>
      </w:r>
    </w:p>
    <w:p w:rsidR="00CF6386" w:rsidRPr="00263204" w:rsidRDefault="00CF6386" w:rsidP="005B0071">
      <w:pPr>
        <w:pStyle w:val="Listenabsatz"/>
        <w:numPr>
          <w:ilvl w:val="0"/>
          <w:numId w:val="3"/>
        </w:numPr>
      </w:pPr>
      <w:r w:rsidRPr="00263204">
        <w:t>Überlegt zunächst, welche Botschaft bzw. Moral ihr vermitteln möchtet und</w:t>
      </w:r>
    </w:p>
    <w:p w:rsidR="00CF6386" w:rsidRPr="00263204" w:rsidRDefault="00CF6386" w:rsidP="005B0071">
      <w:pPr>
        <w:pStyle w:val="Listenabsatz"/>
        <w:numPr>
          <w:ilvl w:val="0"/>
          <w:numId w:val="3"/>
        </w:numPr>
      </w:pPr>
      <w:r w:rsidRPr="00263204">
        <w:t>welche menschlichen Eigenschaften Ihr in Eurer Fabel in Form von Fabeltieren darstellen möchtet. Eine Recherche, welches Tier für welche Eigenschaften steht, kann Euch dabei helfen.</w:t>
      </w:r>
    </w:p>
    <w:p w:rsidR="00CF6386" w:rsidRPr="00263204" w:rsidRDefault="00CF6386" w:rsidP="005B0071">
      <w:pPr>
        <w:pStyle w:val="Listenabsatz"/>
        <w:numPr>
          <w:ilvl w:val="0"/>
          <w:numId w:val="3"/>
        </w:numPr>
      </w:pPr>
      <w:r w:rsidRPr="00263204">
        <w:t>Beschreibt nun, wie die Tiere miteinander umgehen bzw. vor welchem Konflikt sie stehen.</w:t>
      </w:r>
    </w:p>
    <w:p w:rsidR="00CF6386" w:rsidRPr="005B0071" w:rsidRDefault="00CF6386" w:rsidP="005B0071">
      <w:pPr>
        <w:pStyle w:val="Listenabsatz"/>
        <w:numPr>
          <w:ilvl w:val="0"/>
          <w:numId w:val="4"/>
        </w:numPr>
        <w:tabs>
          <w:tab w:val="clear" w:pos="720"/>
          <w:tab w:val="num" w:pos="360"/>
        </w:tabs>
        <w:ind w:left="360"/>
        <w:rPr>
          <w:b/>
          <w:sz w:val="24"/>
          <w:szCs w:val="24"/>
        </w:rPr>
      </w:pPr>
      <w:r w:rsidRPr="005B0071">
        <w:rPr>
          <w:b/>
        </w:rPr>
        <w:t>Tragt Euch anschließend Eure Fabeln gegenseitig vor!</w:t>
      </w:r>
    </w:p>
    <w:p w:rsidR="000B52E9" w:rsidRDefault="000B52E9"/>
    <w:sectPr w:rsidR="000B52E9">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071" w:rsidRDefault="005B0071" w:rsidP="005B0071">
      <w:pPr>
        <w:spacing w:after="0" w:line="240" w:lineRule="auto"/>
      </w:pPr>
      <w:r>
        <w:separator/>
      </w:r>
    </w:p>
  </w:endnote>
  <w:endnote w:type="continuationSeparator" w:id="0">
    <w:p w:rsidR="005B0071" w:rsidRDefault="005B0071" w:rsidP="005B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071" w:rsidRPr="005B0071" w:rsidRDefault="005B0071" w:rsidP="005B0071">
    <w:pPr>
      <w:spacing w:line="240" w:lineRule="auto"/>
      <w:rPr>
        <w:sz w:val="16"/>
        <w:szCs w:val="16"/>
        <w:lang w:eastAsia="de-DE"/>
      </w:rPr>
    </w:pPr>
    <w:r>
      <w:rPr>
        <w:sz w:val="16"/>
        <w:szCs w:val="16"/>
        <w:lang w:eastAsia="de-DE"/>
      </w:rPr>
      <w:t>LIZENZHINWEIS</w:t>
    </w:r>
    <w:r>
      <w:rPr>
        <w:sz w:val="16"/>
        <w:szCs w:val="16"/>
        <w:lang w:eastAsia="de-DE"/>
      </w:rPr>
      <w:br/>
      <w:t>Die Texte dieses Arbeitsblattes stehen unter einer CC BY-SA 4.0 Lizenz</w:t>
    </w:r>
    <w:r>
      <w:rPr>
        <w:sz w:val="16"/>
        <w:szCs w:val="16"/>
        <w:lang w:eastAsia="de-DE"/>
      </w:rPr>
      <w:br/>
    </w:r>
    <w:hyperlink r:id="rId1" w:history="1">
      <w:r>
        <w:rPr>
          <w:rStyle w:val="Hyperlink"/>
          <w:i/>
          <w:iCs/>
          <w:sz w:val="16"/>
          <w:szCs w:val="16"/>
          <w:lang w:eastAsia="de-DE"/>
        </w:rPr>
        <w:t>www.creativecommons.org/licenses/by-sa/4.0/deed.de</w:t>
      </w:r>
    </w:hyperlink>
    <w:r>
      <w:rPr>
        <w:sz w:val="16"/>
        <w:szCs w:val="16"/>
        <w:lang w:eastAsia="de-DE"/>
      </w:rPr>
      <w:t>.</w:t>
    </w:r>
    <w:r>
      <w:rPr>
        <w:sz w:val="16"/>
        <w:szCs w:val="16"/>
        <w:lang w:eastAsia="de-DE"/>
      </w:rPr>
      <w:br/>
      <w:t>Der Name des Urhebers soll bei Weiterverwendung wie folgt genannt werden:</w:t>
    </w:r>
    <w:r>
      <w:rPr>
        <w:sz w:val="16"/>
        <w:szCs w:val="16"/>
        <w:lang w:eastAsia="de-DE"/>
      </w:rPr>
      <w:br/>
      <w:t>GEMEINSAM FÜR AFRIKA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071" w:rsidRDefault="005B0071" w:rsidP="005B0071">
      <w:pPr>
        <w:spacing w:after="0" w:line="240" w:lineRule="auto"/>
      </w:pPr>
      <w:r>
        <w:separator/>
      </w:r>
    </w:p>
  </w:footnote>
  <w:footnote w:type="continuationSeparator" w:id="0">
    <w:p w:rsidR="005B0071" w:rsidRDefault="005B0071" w:rsidP="005B00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A095D"/>
    <w:multiLevelType w:val="multilevel"/>
    <w:tmpl w:val="B91869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59E2677"/>
    <w:multiLevelType w:val="hybridMultilevel"/>
    <w:tmpl w:val="8652712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9C91793"/>
    <w:multiLevelType w:val="hybridMultilevel"/>
    <w:tmpl w:val="78168092"/>
    <w:lvl w:ilvl="0" w:tplc="FEACA898">
      <w:start w:val="1"/>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D045460"/>
    <w:multiLevelType w:val="hybridMultilevel"/>
    <w:tmpl w:val="39EA296E"/>
    <w:lvl w:ilvl="0" w:tplc="FEACA898">
      <w:start w:val="1"/>
      <w:numFmt w:val="bullet"/>
      <w:lvlText w:val=""/>
      <w:lvlJc w:val="left"/>
      <w:pPr>
        <w:ind w:left="1428" w:hanging="360"/>
      </w:pPr>
      <w:rPr>
        <w:rFonts w:ascii="Wingdings" w:eastAsiaTheme="minorHAnsi" w:hAnsi="Wingdings" w:cstheme="minorHAnsi" w:hint="default"/>
      </w:rPr>
    </w:lvl>
    <w:lvl w:ilvl="1" w:tplc="04070019">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86"/>
    <w:rsid w:val="000B52E9"/>
    <w:rsid w:val="005B0071"/>
    <w:rsid w:val="00CF63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BA702-2363-4758-99A3-3DAFC865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6386"/>
  </w:style>
  <w:style w:type="paragraph" w:styleId="berschrift2">
    <w:name w:val="heading 2"/>
    <w:basedOn w:val="Standard"/>
    <w:next w:val="Standard"/>
    <w:link w:val="berschrift2Zchn"/>
    <w:uiPriority w:val="9"/>
    <w:unhideWhenUsed/>
    <w:qFormat/>
    <w:rsid w:val="00CF6386"/>
    <w:pPr>
      <w:keepNext/>
      <w:keepLines/>
      <w:spacing w:before="40" w:after="0"/>
      <w:outlineLvl w:val="1"/>
    </w:pPr>
    <w:rPr>
      <w:rFonts w:asciiTheme="majorHAnsi" w:eastAsiaTheme="majorEastAsia" w:hAnsiTheme="majorHAnsi" w:cstheme="majorBidi"/>
      <w:color w:val="000000" w:themeColor="tex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F6386"/>
    <w:rPr>
      <w:rFonts w:asciiTheme="majorHAnsi" w:eastAsiaTheme="majorEastAsia" w:hAnsiTheme="majorHAnsi" w:cstheme="majorBidi"/>
      <w:color w:val="000000" w:themeColor="text1"/>
      <w:sz w:val="26"/>
      <w:szCs w:val="26"/>
    </w:rPr>
  </w:style>
  <w:style w:type="paragraph" w:styleId="Listenabsatz">
    <w:name w:val="List Paragraph"/>
    <w:basedOn w:val="Standard"/>
    <w:uiPriority w:val="34"/>
    <w:qFormat/>
    <w:rsid w:val="00CF6386"/>
    <w:pPr>
      <w:spacing w:line="256" w:lineRule="auto"/>
      <w:ind w:left="720"/>
      <w:contextualSpacing/>
    </w:pPr>
  </w:style>
  <w:style w:type="character" w:styleId="Hyperlink">
    <w:name w:val="Hyperlink"/>
    <w:basedOn w:val="Absatz-Standardschriftart"/>
    <w:uiPriority w:val="99"/>
    <w:unhideWhenUsed/>
    <w:rsid w:val="00CF6386"/>
    <w:rPr>
      <w:color w:val="0000FF"/>
      <w:u w:val="single"/>
    </w:rPr>
  </w:style>
  <w:style w:type="paragraph" w:styleId="Kopfzeile">
    <w:name w:val="header"/>
    <w:basedOn w:val="Standard"/>
    <w:link w:val="KopfzeileZchn"/>
    <w:uiPriority w:val="99"/>
    <w:unhideWhenUsed/>
    <w:rsid w:val="005B0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B0071"/>
  </w:style>
  <w:style w:type="paragraph" w:styleId="Fuzeile">
    <w:name w:val="footer"/>
    <w:basedOn w:val="Standard"/>
    <w:link w:val="FuzeileZchn"/>
    <w:uiPriority w:val="99"/>
    <w:unhideWhenUsed/>
    <w:rsid w:val="005B0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B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9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rika-junior.de/inhalt/medien/lesen/maerchen/wie-kwaku-ananse-die-maerchen-erhiel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nformatik.uni-leipzig.de/~meiler/GL.dir/SammlungGeschichten/WS12/Der_Fuchs_und_der_Rabe.pdf"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creativecommons.org/licenses/by-sa/4.0/dee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AE532849.dotm</Template>
  <TotalTime>0</TotalTime>
  <Pages>3</Pages>
  <Words>655</Words>
  <Characters>4129</Characters>
  <Application>Microsoft Office Word</Application>
  <DocSecurity>0</DocSecurity>
  <Lines>34</Lines>
  <Paragraphs>9</Paragraphs>
  <ScaleCrop>false</ScaleCrop>
  <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Schittenhelm</dc:creator>
  <cp:keywords/>
  <dc:description/>
  <cp:lastModifiedBy>Kaya Schittenhelm</cp:lastModifiedBy>
  <cp:revision>2</cp:revision>
  <dcterms:created xsi:type="dcterms:W3CDTF">2020-09-02T12:31:00Z</dcterms:created>
  <dcterms:modified xsi:type="dcterms:W3CDTF">2020-09-03T11:27:00Z</dcterms:modified>
</cp:coreProperties>
</file>